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A5" w:rsidRDefault="00E2562A">
      <w:pPr>
        <w:rPr>
          <w:rFonts w:ascii="Tahoma" w:hAnsi="Tahoma" w:cs="Tahoma"/>
          <w:color w:val="555555"/>
          <w:sz w:val="16"/>
          <w:szCs w:val="16"/>
          <w:shd w:val="clear" w:color="auto" w:fill="FFFFFF"/>
        </w:rPr>
      </w:pPr>
      <w:r>
        <w:rPr>
          <w:rFonts w:ascii="Tahoma" w:hAnsi="Tahoma" w:cs="Tahoma"/>
          <w:color w:val="555555"/>
          <w:sz w:val="16"/>
          <w:szCs w:val="16"/>
          <w:shd w:val="clear" w:color="auto" w:fill="FFFFFF"/>
        </w:rPr>
        <w:t>Автоматический пресс </w:t>
      </w:r>
      <w:r>
        <w:rPr>
          <w:rFonts w:ascii="Tahoma" w:hAnsi="Tahoma" w:cs="Tahoma"/>
          <w:b/>
          <w:bCs/>
          <w:color w:val="555555"/>
          <w:sz w:val="16"/>
          <w:szCs w:val="16"/>
          <w:shd w:val="clear" w:color="auto" w:fill="FFFFFF"/>
        </w:rPr>
        <w:t>SBL-1050 SE</w:t>
      </w:r>
      <w:r>
        <w:rPr>
          <w:rFonts w:ascii="Tahoma" w:hAnsi="Tahoma" w:cs="Tahoma"/>
          <w:color w:val="555555"/>
          <w:sz w:val="16"/>
          <w:szCs w:val="16"/>
          <w:shd w:val="clear" w:color="auto" w:fill="FFFFFF"/>
        </w:rPr>
        <w:t> производства Тайвань, для высечки продукции из бумаги толщиной от </w:t>
      </w:r>
      <w:r>
        <w:rPr>
          <w:rFonts w:ascii="Tahoma" w:hAnsi="Tahoma" w:cs="Tahoma"/>
          <w:b/>
          <w:bCs/>
          <w:color w:val="555555"/>
          <w:sz w:val="16"/>
          <w:szCs w:val="16"/>
          <w:shd w:val="clear" w:color="auto" w:fill="FFFFFF"/>
        </w:rPr>
        <w:t>0.1 мм</w:t>
      </w:r>
      <w:r>
        <w:rPr>
          <w:rFonts w:ascii="Tahoma" w:hAnsi="Tahoma" w:cs="Tahoma"/>
          <w:color w:val="555555"/>
          <w:sz w:val="16"/>
          <w:szCs w:val="16"/>
          <w:shd w:val="clear" w:color="auto" w:fill="FFFFFF"/>
        </w:rPr>
        <w:t> до плотного картона </w:t>
      </w:r>
      <w:r>
        <w:rPr>
          <w:rFonts w:ascii="Tahoma" w:hAnsi="Tahoma" w:cs="Tahoma"/>
          <w:b/>
          <w:bCs/>
          <w:color w:val="555555"/>
          <w:sz w:val="16"/>
          <w:szCs w:val="16"/>
          <w:shd w:val="clear" w:color="auto" w:fill="FFFFFF"/>
        </w:rPr>
        <w:t xml:space="preserve">2 мм. </w:t>
      </w:r>
      <w:r>
        <w:rPr>
          <w:rFonts w:ascii="Tahoma" w:hAnsi="Tahoma" w:cs="Tahoma"/>
          <w:b/>
          <w:bCs/>
          <w:i/>
          <w:iCs/>
          <w:color w:val="555555"/>
          <w:sz w:val="16"/>
          <w:szCs w:val="16"/>
          <w:shd w:val="clear" w:color="auto" w:fill="FFFFFF"/>
        </w:rPr>
        <w:t>Технические характеристики:</w:t>
      </w: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  <w:shd w:val="clear" w:color="auto" w:fill="FFFFFF"/>
        </w:rPr>
        <w:t>максимальный формат заготовок 1050×750 мм,</w:t>
      </w: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  <w:shd w:val="clear" w:color="auto" w:fill="FFFFFF"/>
        </w:rPr>
        <w:t>минимальный формат заготовок 400×370 мм,</w:t>
      </w: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  <w:shd w:val="clear" w:color="auto" w:fill="FFFFFF"/>
        </w:rPr>
        <w:t>усилие давления 300 тонн,</w:t>
      </w: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  <w:shd w:val="clear" w:color="auto" w:fill="FFFFFF"/>
        </w:rPr>
        <w:t>максимальная скорость 7.500 лист/час.</w:t>
      </w:r>
    </w:p>
    <w:p w:rsidR="00E2562A" w:rsidRDefault="00E2562A">
      <w:pPr>
        <w:rPr>
          <w:rFonts w:ascii="Tahoma" w:hAnsi="Tahoma" w:cs="Tahoma"/>
          <w:color w:val="555555"/>
          <w:sz w:val="16"/>
          <w:szCs w:val="16"/>
          <w:shd w:val="clear" w:color="auto" w:fill="FFFFFF"/>
        </w:rPr>
      </w:pPr>
    </w:p>
    <w:p w:rsidR="00E2562A" w:rsidRPr="00E2562A" w:rsidRDefault="00E2562A" w:rsidP="00E2562A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562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HACUV-350</w:t>
      </w:r>
      <w:r w:rsidRPr="00E2562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proofErr w:type="gramStart"/>
      <w:r w:rsidRPr="00E2562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УФ-лакировальная</w:t>
      </w:r>
      <w:proofErr w:type="spellEnd"/>
      <w:proofErr w:type="gramEnd"/>
      <w:r w:rsidRPr="00E2562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машина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2"/>
        <w:gridCol w:w="6998"/>
      </w:tblGrid>
      <w:tr w:rsidR="00E2562A" w:rsidRPr="00E2562A" w:rsidTr="00E256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62A" w:rsidRPr="00E2562A" w:rsidRDefault="00E2562A" w:rsidP="00E2562A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Паспортные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Формат материала: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min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460х380мм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                                   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max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1080х750мм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Формат лакировки: 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max 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1050х730мм</w:t>
            </w:r>
          </w:p>
        </w:tc>
      </w:tr>
      <w:tr w:rsidR="00E2562A" w:rsidRPr="00E2562A" w:rsidTr="00E256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62A" w:rsidRPr="00E2562A" w:rsidRDefault="00E2562A" w:rsidP="00E2562A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Сплошное и выборочное лакирование УФ лаком</w:t>
            </w:r>
          </w:p>
        </w:tc>
      </w:tr>
      <w:tr w:rsidR="00E2562A" w:rsidRPr="00E2562A" w:rsidTr="00E256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62A" w:rsidRPr="00E2562A" w:rsidRDefault="00E2562A" w:rsidP="00E2562A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Мелованные бумаги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Этикеточные бумаги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Мелованные целлюлозные и макулатурные картоны</w:t>
            </w:r>
          </w:p>
        </w:tc>
      </w:tr>
      <w:tr w:rsidR="00E2562A" w:rsidRPr="00E2562A" w:rsidTr="00E256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62A" w:rsidRPr="00E2562A" w:rsidRDefault="00E2562A" w:rsidP="00E2562A">
            <w:pPr>
              <w:spacing w:before="100" w:beforeAutospacing="1" w:after="100" w:afterAutospacing="1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Формат материала: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min 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выборочная лакировка 450х300мм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min 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сплошная лакировка 410х300мм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max 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1080х750мм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max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для этикета и бумаги менее 150 г/</w:t>
            </w:r>
            <w:proofErr w:type="spellStart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квм</w:t>
            </w:r>
            <w:proofErr w:type="spellEnd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720х520мм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Плотность материала: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бумаги 80-300г/кв</w:t>
            </w:r>
            <w:proofErr w:type="gramStart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картона до 400 г/кв</w:t>
            </w:r>
            <w:proofErr w:type="gramStart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Технологические поля: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клапанное</w:t>
            </w:r>
            <w:proofErr w:type="gramEnd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– 8мм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боковые – 2 мм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</w:t>
            </w:r>
            <w:proofErr w:type="gramStart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хвостовое</w:t>
            </w:r>
            <w:proofErr w:type="gramEnd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– 2 мм</w:t>
            </w:r>
          </w:p>
          <w:p w:rsidR="00E2562A" w:rsidRPr="00E2562A" w:rsidRDefault="00E2562A" w:rsidP="00E2562A">
            <w:pPr>
              <w:spacing w:before="100" w:beforeAutospacing="1" w:after="100" w:afterAutospacing="1" w:line="336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562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Выборочная лакировка:</w:t>
            </w:r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 без использования </w:t>
            </w:r>
            <w:proofErr w:type="spellStart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флексоформы</w:t>
            </w:r>
            <w:proofErr w:type="spellEnd"/>
            <w:r w:rsidRPr="00E2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возможна только под клеевые клапана картонных коробок.</w:t>
            </w:r>
          </w:p>
        </w:tc>
      </w:tr>
    </w:tbl>
    <w:p w:rsidR="00E2562A" w:rsidRDefault="00E2562A"/>
    <w:p w:rsidR="00E2562A" w:rsidRDefault="00E2562A" w:rsidP="00E2562A">
      <w:pPr>
        <w:shd w:val="clear" w:color="auto" w:fill="FFFFFF"/>
        <w:spacing w:after="0" w:line="240" w:lineRule="auto"/>
        <w:rPr>
          <w:rFonts w:ascii="HeliosCond" w:eastAsia="Times New Roman" w:hAnsi="HeliosCond" w:cs="Times New Roman"/>
          <w:color w:val="000000"/>
          <w:lang w:eastAsia="ru-RU"/>
        </w:rPr>
      </w:pPr>
    </w:p>
    <w:p w:rsidR="00E2562A" w:rsidRDefault="00E2562A" w:rsidP="00E2562A">
      <w:pPr>
        <w:shd w:val="clear" w:color="auto" w:fill="FFFFFF"/>
        <w:spacing w:after="0" w:line="240" w:lineRule="auto"/>
        <w:rPr>
          <w:rFonts w:ascii="HeliosCond" w:eastAsia="Times New Roman" w:hAnsi="HeliosCond" w:cs="Times New Roman"/>
          <w:color w:val="000000"/>
          <w:lang w:eastAsia="ru-RU"/>
        </w:rPr>
      </w:pPr>
    </w:p>
    <w:p w:rsidR="00E2562A" w:rsidRDefault="00E2562A" w:rsidP="00E2562A">
      <w:pPr>
        <w:shd w:val="clear" w:color="auto" w:fill="FFFFFF"/>
        <w:spacing w:after="0" w:line="240" w:lineRule="auto"/>
        <w:rPr>
          <w:rFonts w:ascii="HeliosCond" w:eastAsia="Times New Roman" w:hAnsi="HeliosCond" w:cs="Times New Roman"/>
          <w:color w:val="000000"/>
          <w:lang w:eastAsia="ru-RU"/>
        </w:rPr>
      </w:pPr>
    </w:p>
    <w:p w:rsidR="00E2562A" w:rsidRPr="00E2562A" w:rsidRDefault="00E2562A" w:rsidP="00E2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562A">
        <w:rPr>
          <w:rFonts w:ascii="HeliosCond" w:eastAsia="Times New Roman" w:hAnsi="HeliosCond" w:cs="Times New Roman"/>
          <w:color w:val="000000"/>
          <w:lang w:eastAsia="ru-RU"/>
        </w:rPr>
        <w:lastRenderedPageBreak/>
        <w:t>Фальцевально-склеечная</w:t>
      </w:r>
      <w:proofErr w:type="spellEnd"/>
      <w:r w:rsidRPr="00E2562A">
        <w:rPr>
          <w:rFonts w:ascii="HeliosCond" w:eastAsia="Times New Roman" w:hAnsi="HeliosCond" w:cs="Times New Roman"/>
          <w:color w:val="000000"/>
          <w:lang w:eastAsia="ru-RU"/>
        </w:rPr>
        <w:t xml:space="preserve"> машина TS-750W</w:t>
      </w:r>
    </w:p>
    <w:p w:rsidR="00E2562A" w:rsidRPr="00E2562A" w:rsidRDefault="00E2562A" w:rsidP="00E2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 TS-750W (1-3 точки) предназначены для изготовления миниатюрных коробочек с минимальной шириной граней с очень узкими клеевыми клапанами, в тоже время позволяет работать с развертками на высокой скорости до 200 м./мин.</w:t>
      </w:r>
    </w:p>
    <w:tbl>
      <w:tblPr>
        <w:tblW w:w="8931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2850"/>
        <w:gridCol w:w="6081"/>
      </w:tblGrid>
      <w:tr w:rsidR="00E2562A" w:rsidRPr="00E2562A" w:rsidTr="00E2562A">
        <w:tc>
          <w:tcPr>
            <w:tcW w:w="2850" w:type="dxa"/>
            <w:tcBorders>
              <w:top w:val="nil"/>
              <w:left w:val="nil"/>
              <w:bottom w:val="single" w:sz="8" w:space="0" w:color="383838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b/>
                <w:bCs/>
                <w:caps/>
                <w:color w:val="383838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83838"/>
              <w:right w:val="nil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105" w:type="dxa"/>
            </w:tcMar>
            <w:vAlign w:val="bottom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b/>
                <w:bCs/>
                <w:caps/>
                <w:color w:val="383838"/>
                <w:sz w:val="21"/>
                <w:szCs w:val="21"/>
                <w:lang w:eastAsia="ru-RU"/>
              </w:rPr>
              <w:t>TS-750 W</w:t>
            </w:r>
          </w:p>
        </w:tc>
      </w:tr>
      <w:tr w:rsidR="00E2562A" w:rsidRPr="00E2562A" w:rsidTr="00E2562A">
        <w:tc>
          <w:tcPr>
            <w:tcW w:w="2850" w:type="dxa"/>
            <w:tcBorders>
              <w:top w:val="nil"/>
              <w:left w:val="single" w:sz="8" w:space="0" w:color="C9C9C9"/>
              <w:bottom w:val="single" w:sz="8" w:space="0" w:color="C6C6C6"/>
              <w:right w:val="single" w:sz="8" w:space="0" w:color="C9C9C9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Макс. формат заготовки, </w:t>
            </w:r>
            <w:proofErr w:type="gramStart"/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EBEBEB"/>
            <w:tcMar>
              <w:top w:w="75" w:type="dxa"/>
              <w:left w:w="300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550х500</w:t>
            </w:r>
          </w:p>
        </w:tc>
      </w:tr>
      <w:tr w:rsidR="00E2562A" w:rsidRPr="00E2562A" w:rsidTr="00E2562A">
        <w:tc>
          <w:tcPr>
            <w:tcW w:w="2850" w:type="dxa"/>
            <w:tcBorders>
              <w:top w:val="nil"/>
              <w:left w:val="single" w:sz="8" w:space="0" w:color="C9C9C9"/>
              <w:bottom w:val="single" w:sz="8" w:space="0" w:color="C6C6C6"/>
              <w:right w:val="single" w:sz="8" w:space="0" w:color="C9C9C9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Мин. формат заготовки, </w:t>
            </w:r>
            <w:proofErr w:type="gramStart"/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EBEBEB"/>
            <w:tcMar>
              <w:top w:w="75" w:type="dxa"/>
              <w:left w:w="300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55х60</w:t>
            </w:r>
          </w:p>
        </w:tc>
      </w:tr>
      <w:tr w:rsidR="00E2562A" w:rsidRPr="00E2562A" w:rsidTr="00E2562A">
        <w:tc>
          <w:tcPr>
            <w:tcW w:w="2850" w:type="dxa"/>
            <w:tcBorders>
              <w:top w:val="nil"/>
              <w:left w:val="single" w:sz="8" w:space="0" w:color="C9C9C9"/>
              <w:bottom w:val="single" w:sz="8" w:space="0" w:color="C6C6C6"/>
              <w:right w:val="single" w:sz="8" w:space="0" w:color="C9C9C9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Плотность, картона, г/м</w:t>
            </w:r>
            <w:proofErr w:type="gramStart"/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EBEBEB"/>
            <w:tcMar>
              <w:top w:w="75" w:type="dxa"/>
              <w:left w:w="300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200-600</w:t>
            </w:r>
          </w:p>
        </w:tc>
      </w:tr>
      <w:tr w:rsidR="00E2562A" w:rsidRPr="00E2562A" w:rsidTr="00E2562A">
        <w:tc>
          <w:tcPr>
            <w:tcW w:w="2850" w:type="dxa"/>
            <w:tcBorders>
              <w:top w:val="nil"/>
              <w:left w:val="single" w:sz="8" w:space="0" w:color="C9C9C9"/>
              <w:bottom w:val="single" w:sz="8" w:space="0" w:color="C6C6C6"/>
              <w:right w:val="single" w:sz="8" w:space="0" w:color="C9C9C9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Макс. техническая скорость, </w:t>
            </w:r>
            <w:proofErr w:type="gramStart"/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</w:t>
            </w:r>
            <w:proofErr w:type="gramEnd"/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EBEBEB"/>
            <w:tcMar>
              <w:top w:w="75" w:type="dxa"/>
              <w:left w:w="300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300</w:t>
            </w:r>
          </w:p>
        </w:tc>
      </w:tr>
      <w:tr w:rsidR="00E2562A" w:rsidRPr="00E2562A" w:rsidTr="00E2562A">
        <w:tc>
          <w:tcPr>
            <w:tcW w:w="2850" w:type="dxa"/>
            <w:tcBorders>
              <w:top w:val="nil"/>
              <w:left w:val="single" w:sz="8" w:space="0" w:color="C9C9C9"/>
              <w:bottom w:val="single" w:sz="8" w:space="0" w:color="C6C6C6"/>
              <w:right w:val="single" w:sz="8" w:space="0" w:color="C9C9C9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Длина линии, </w:t>
            </w:r>
            <w:proofErr w:type="gramStart"/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EBEBEB"/>
            <w:tcMar>
              <w:top w:w="75" w:type="dxa"/>
              <w:left w:w="300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9700</w:t>
            </w:r>
          </w:p>
        </w:tc>
      </w:tr>
      <w:tr w:rsidR="00E2562A" w:rsidRPr="00E2562A" w:rsidTr="00E2562A">
        <w:tc>
          <w:tcPr>
            <w:tcW w:w="2850" w:type="dxa"/>
            <w:tcBorders>
              <w:top w:val="nil"/>
              <w:left w:val="single" w:sz="8" w:space="0" w:color="C9C9C9"/>
              <w:bottom w:val="single" w:sz="8" w:space="0" w:color="C6C6C6"/>
              <w:right w:val="single" w:sz="8" w:space="0" w:color="C9C9C9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EBEBEB"/>
            <w:tcMar>
              <w:top w:w="75" w:type="dxa"/>
              <w:left w:w="300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3800</w:t>
            </w:r>
          </w:p>
        </w:tc>
      </w:tr>
      <w:tr w:rsidR="00E2562A" w:rsidRPr="00E2562A" w:rsidTr="00E2562A">
        <w:tc>
          <w:tcPr>
            <w:tcW w:w="2850" w:type="dxa"/>
            <w:tcBorders>
              <w:top w:val="nil"/>
              <w:left w:val="single" w:sz="8" w:space="0" w:color="C9C9C9"/>
              <w:bottom w:val="single" w:sz="8" w:space="0" w:color="C6C6C6"/>
              <w:right w:val="single" w:sz="8" w:space="0" w:color="C9C9C9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Изготовление стандартной коробки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EBEBEB"/>
            <w:tcMar>
              <w:top w:w="75" w:type="dxa"/>
              <w:left w:w="300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+</w:t>
            </w:r>
          </w:p>
        </w:tc>
      </w:tr>
      <w:tr w:rsidR="00E2562A" w:rsidRPr="00E2562A" w:rsidTr="00E2562A">
        <w:tc>
          <w:tcPr>
            <w:tcW w:w="2850" w:type="dxa"/>
            <w:tcBorders>
              <w:top w:val="nil"/>
              <w:left w:val="single" w:sz="8" w:space="0" w:color="C9C9C9"/>
              <w:bottom w:val="single" w:sz="8" w:space="0" w:color="C6C6C6"/>
              <w:right w:val="single" w:sz="8" w:space="0" w:color="C9C9C9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Изготовление коробки </w:t>
            </w:r>
            <w:proofErr w:type="spellStart"/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c</w:t>
            </w:r>
            <w:proofErr w:type="spellEnd"/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двойными стенками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EBEBEB"/>
            <w:tcMar>
              <w:top w:w="75" w:type="dxa"/>
              <w:left w:w="300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+</w:t>
            </w:r>
          </w:p>
        </w:tc>
      </w:tr>
      <w:tr w:rsidR="00E2562A" w:rsidRPr="00E2562A" w:rsidTr="00E2562A">
        <w:tc>
          <w:tcPr>
            <w:tcW w:w="2850" w:type="dxa"/>
            <w:tcBorders>
              <w:top w:val="nil"/>
              <w:left w:val="single" w:sz="8" w:space="0" w:color="C9C9C9"/>
              <w:bottom w:val="single" w:sz="8" w:space="0" w:color="C6C6C6"/>
              <w:right w:val="single" w:sz="8" w:space="0" w:color="C9C9C9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Изготовление коробки со складным дном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EBEBEB"/>
            <w:tcMar>
              <w:top w:w="75" w:type="dxa"/>
              <w:left w:w="300" w:type="dxa"/>
              <w:bottom w:w="75" w:type="dxa"/>
              <w:right w:w="105" w:type="dxa"/>
            </w:tcMar>
            <w:vAlign w:val="center"/>
            <w:hideMark/>
          </w:tcPr>
          <w:p w:rsidR="00E2562A" w:rsidRPr="00E2562A" w:rsidRDefault="00E2562A" w:rsidP="00E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62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+</w:t>
            </w:r>
          </w:p>
        </w:tc>
      </w:tr>
    </w:tbl>
    <w:p w:rsidR="00E2562A" w:rsidRPr="00E2562A" w:rsidRDefault="00E2562A" w:rsidP="00E25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62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2562A" w:rsidRDefault="00E2562A"/>
    <w:sectPr w:rsidR="00E2562A" w:rsidSect="008C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2562A"/>
    <w:rsid w:val="002C1F5E"/>
    <w:rsid w:val="004462D3"/>
    <w:rsid w:val="008C52A5"/>
    <w:rsid w:val="00B218DA"/>
    <w:rsid w:val="00D93310"/>
    <w:rsid w:val="00E2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2</cp:revision>
  <dcterms:created xsi:type="dcterms:W3CDTF">2018-08-13T05:43:00Z</dcterms:created>
  <dcterms:modified xsi:type="dcterms:W3CDTF">2018-08-13T05:43:00Z</dcterms:modified>
</cp:coreProperties>
</file>