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AC3" w:rsidRDefault="00C77AC3" w:rsidP="00C77AC3">
      <w:pPr>
        <w:spacing w:after="0" w:line="240" w:lineRule="auto"/>
        <w:rPr>
          <w:rFonts w:asciiTheme="minorHAnsi" w:hAnsiTheme="minorHAnsi"/>
          <w:b/>
          <w:color w:val="E36C0A" w:themeColor="accent6" w:themeShade="BF"/>
          <w:sz w:val="36"/>
          <w:szCs w:val="36"/>
        </w:rPr>
      </w:pPr>
      <w:r>
        <w:rPr>
          <w:rFonts w:asciiTheme="minorHAnsi" w:hAnsiTheme="minorHAnsi"/>
          <w:b/>
          <w:color w:val="E36C0A" w:themeColor="accent6" w:themeShade="BF"/>
          <w:sz w:val="36"/>
          <w:szCs w:val="36"/>
        </w:rPr>
        <w:t>Дорогой</w:t>
      </w:r>
      <w:r w:rsidRPr="00411C50">
        <w:rPr>
          <w:rFonts w:asciiTheme="minorHAnsi" w:hAnsiTheme="minorHAnsi"/>
          <w:b/>
          <w:color w:val="E36C0A" w:themeColor="accent6" w:themeShade="BF"/>
          <w:sz w:val="36"/>
          <w:szCs w:val="36"/>
        </w:rPr>
        <w:t xml:space="preserve"> партнер!</w:t>
      </w:r>
    </w:p>
    <w:p w:rsidR="00C77AC3" w:rsidRPr="00E40D9C" w:rsidRDefault="00C77AC3" w:rsidP="00C77AC3">
      <w:pPr>
        <w:spacing w:after="0" w:line="240" w:lineRule="auto"/>
        <w:ind w:firstLine="142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Нестабильная обстановка на рынке в связи с повышением курса доллара, постоянно нарастающая конкуренция, сумасшедшие налоги, проверки, проблемы с персоналом, подводящие поставщики. Собственнику бизнеса или управляющему компанией сейчас тяжело. Да к тому же надо подумать и о продвижении компании, ее имидже. А бюджеты как всегда ограничены. Не волнуйтесь, все так живут, мы вас понимаем. Именно поэтому, мы предлагаем вам комплексный подход в рекламе, рациональное решение задач и качественное продвижение. Для успешного развития компании необходимы продажи, продажи и еще раз продажи. Надо увеличить приток входящих. Поэтому привлечь внимание поможет креативный дизайн, увеличить количество желающих клиентов зайти к вам заманит яркая вывеска, закрепить доверительные партнерские отношения – стильная сувенирная продукция, а оповестить об акциях или презентовать товары/услуги – качественная полиграфия. Все это мы изготовим для  Вас быстро, качественно и профессионально.</w:t>
      </w:r>
    </w:p>
    <w:p w:rsidR="00C77AC3" w:rsidRDefault="00C77AC3" w:rsidP="00C77AC3">
      <w:pPr>
        <w:spacing w:after="0" w:line="240" w:lineRule="auto"/>
        <w:ind w:firstLine="142"/>
        <w:jc w:val="both"/>
        <w:rPr>
          <w:rFonts w:asciiTheme="minorHAnsi" w:hAnsiTheme="minorHAnsi"/>
          <w:b/>
          <w:color w:val="FF0000"/>
          <w:sz w:val="24"/>
          <w:szCs w:val="24"/>
        </w:rPr>
      </w:pPr>
      <w:r>
        <w:rPr>
          <w:rFonts w:asciiTheme="minorHAnsi" w:hAnsiTheme="minorHAnsi"/>
          <w:b/>
          <w:color w:val="FF0000"/>
          <w:sz w:val="24"/>
          <w:szCs w:val="24"/>
        </w:rPr>
        <w:t xml:space="preserve">Обращаясь к нам вы получаете: 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БЕСПЛАТНУЮ консультацию маркетолога, технолога и дизайнера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Поставщика со своими производственными мощностями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Возможность контролировать свой заказ на любом этапе. Мы на связи 24 часа 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ГАРАНТИРОВАННО ответственный подход. Возврат денег при нарушении договоренности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ГАРАНТИЮ на соблюдение сроков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БЕСПЛАТНЫЙ выезд на замер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Гарантийное и </w:t>
      </w:r>
      <w:proofErr w:type="spellStart"/>
      <w:r>
        <w:rPr>
          <w:sz w:val="24"/>
          <w:szCs w:val="24"/>
        </w:rPr>
        <w:t>постгарантийное</w:t>
      </w:r>
      <w:proofErr w:type="spellEnd"/>
      <w:r>
        <w:rPr>
          <w:sz w:val="24"/>
          <w:szCs w:val="24"/>
        </w:rPr>
        <w:t xml:space="preserve"> обслуживание </w:t>
      </w:r>
      <w:proofErr w:type="spellStart"/>
      <w:r>
        <w:rPr>
          <w:sz w:val="24"/>
          <w:szCs w:val="24"/>
        </w:rPr>
        <w:t>наружки</w:t>
      </w:r>
      <w:proofErr w:type="spellEnd"/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Ремонтные работы конструкций 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Новейшие технологии и прогрессивные методы</w:t>
      </w:r>
    </w:p>
    <w:p w:rsidR="00C77AC3" w:rsidRDefault="00C77AC3" w:rsidP="00C77AC3">
      <w:pPr>
        <w:pStyle w:val="a6"/>
        <w:numPr>
          <w:ilvl w:val="0"/>
          <w:numId w:val="2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Креативные подходы к решениям банальных задач</w:t>
      </w:r>
    </w:p>
    <w:p w:rsidR="00C77AC3" w:rsidRDefault="00C77AC3" w:rsidP="00C77AC3">
      <w:pPr>
        <w:spacing w:after="0" w:line="240" w:lineRule="auto"/>
        <w:ind w:left="142"/>
        <w:jc w:val="both"/>
        <w:rPr>
          <w:b/>
          <w:color w:val="FF0000"/>
          <w:sz w:val="24"/>
          <w:szCs w:val="24"/>
        </w:rPr>
      </w:pPr>
      <w:r w:rsidRPr="00411C50">
        <w:rPr>
          <w:b/>
          <w:color w:val="FF0000"/>
          <w:sz w:val="24"/>
          <w:szCs w:val="24"/>
        </w:rPr>
        <w:t>Как сделать заказ?</w:t>
      </w:r>
    </w:p>
    <w:p w:rsidR="00C77AC3" w:rsidRDefault="00C77AC3" w:rsidP="00C77AC3">
      <w:pPr>
        <w:spacing w:after="0" w:line="240" w:lineRule="auto"/>
        <w:ind w:left="142"/>
        <w:jc w:val="both"/>
        <w:rPr>
          <w:sz w:val="24"/>
          <w:szCs w:val="24"/>
        </w:rPr>
      </w:pPr>
      <w:r w:rsidRPr="00411C50">
        <w:rPr>
          <w:sz w:val="24"/>
          <w:szCs w:val="24"/>
        </w:rPr>
        <w:t>Позвонить по тел.: 8 (</w:t>
      </w:r>
      <w:r w:rsidR="005C5A7E">
        <w:rPr>
          <w:sz w:val="24"/>
          <w:szCs w:val="24"/>
        </w:rPr>
        <w:t>960)180-10-66</w:t>
      </w:r>
      <w:bookmarkStart w:id="0" w:name="_GoBack"/>
      <w:bookmarkEnd w:id="0"/>
    </w:p>
    <w:p w:rsidR="00C77AC3" w:rsidRDefault="00C77AC3" w:rsidP="00C77AC3">
      <w:pPr>
        <w:spacing w:after="0" w:line="24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Рассказать о своих идеях, задать вопрос</w:t>
      </w:r>
    </w:p>
    <w:p w:rsidR="00C77AC3" w:rsidRPr="00411C50" w:rsidRDefault="00C77AC3" w:rsidP="00C77AC3">
      <w:pPr>
        <w:spacing w:after="0" w:line="240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>Назначить встречу, прийти в офис</w:t>
      </w:r>
    </w:p>
    <w:p w:rsidR="00114CDD" w:rsidRDefault="00AC0E6E" w:rsidP="002274DD">
      <w:pPr>
        <w:spacing w:before="100" w:beforeAutospacing="1" w:after="100" w:afterAutospacing="1" w:line="240" w:lineRule="auto"/>
        <w:ind w:firstLine="142"/>
        <w:jc w:val="center"/>
        <w:rPr>
          <w:rFonts w:ascii="Times New Roman" w:hAnsi="Times New Roman"/>
          <w:b/>
          <w:color w:val="E36C0A" w:themeColor="accent6" w:themeShade="BF"/>
          <w:sz w:val="32"/>
          <w:szCs w:val="32"/>
        </w:rPr>
      </w:pPr>
      <w:r>
        <w:rPr>
          <w:rFonts w:ascii="Times New Roman" w:hAnsi="Times New Roman"/>
          <w:b/>
          <w:noProof/>
          <w:color w:val="E36C0A" w:themeColor="accent6" w:themeShade="BF"/>
          <w:sz w:val="32"/>
          <w:szCs w:val="32"/>
          <w:lang w:eastAsia="ru-RU"/>
        </w:rPr>
        <w:drawing>
          <wp:inline distT="0" distB="0" distL="0" distR="0">
            <wp:extent cx="6438900" cy="24968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ого напи клиент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809" cy="253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B7" w:rsidRDefault="00E27DB7" w:rsidP="00E27DB7">
      <w:pPr>
        <w:spacing w:after="0"/>
        <w:jc w:val="center"/>
        <w:rPr>
          <w:rFonts w:asciiTheme="minorHAnsi" w:hAnsiTheme="minorHAnsi"/>
          <w:b/>
          <w:sz w:val="24"/>
          <w:szCs w:val="24"/>
        </w:rPr>
      </w:pPr>
      <w:r w:rsidRPr="00EA4086">
        <w:rPr>
          <w:rFonts w:asciiTheme="minorHAnsi" w:hAnsiTheme="minorHAnsi"/>
          <w:b/>
          <w:color w:val="E36C0A" w:themeColor="accent6" w:themeShade="BF"/>
          <w:sz w:val="32"/>
          <w:szCs w:val="32"/>
        </w:rPr>
        <w:lastRenderedPageBreak/>
        <w:t>Какие услуги может предложить «</w:t>
      </w:r>
      <w:r w:rsidRPr="00EA4086">
        <w:rPr>
          <w:rFonts w:asciiTheme="minorHAnsi" w:hAnsiTheme="minorHAnsi"/>
          <w:b/>
          <w:color w:val="E36C0A" w:themeColor="accent6" w:themeShade="BF"/>
          <w:sz w:val="32"/>
          <w:szCs w:val="32"/>
          <w:lang w:val="en-US"/>
        </w:rPr>
        <w:t>United</w:t>
      </w:r>
      <w:r w:rsidRPr="00EA4086">
        <w:rPr>
          <w:rFonts w:asciiTheme="minorHAnsi" w:hAnsiTheme="minorHAnsi"/>
          <w:b/>
          <w:color w:val="E36C0A" w:themeColor="accent6" w:themeShade="BF"/>
          <w:sz w:val="32"/>
          <w:szCs w:val="32"/>
        </w:rPr>
        <w:t xml:space="preserve"> </w:t>
      </w:r>
      <w:r w:rsidRPr="00EA4086">
        <w:rPr>
          <w:rFonts w:asciiTheme="minorHAnsi" w:hAnsiTheme="minorHAnsi"/>
          <w:b/>
          <w:color w:val="E36C0A" w:themeColor="accent6" w:themeShade="BF"/>
          <w:sz w:val="32"/>
          <w:szCs w:val="32"/>
          <w:lang w:val="en-US"/>
        </w:rPr>
        <w:t>Arts</w:t>
      </w:r>
      <w:r w:rsidRPr="00EA4086">
        <w:rPr>
          <w:rFonts w:asciiTheme="minorHAnsi" w:hAnsiTheme="minorHAnsi"/>
          <w:b/>
          <w:color w:val="E36C0A" w:themeColor="accent6" w:themeShade="BF"/>
          <w:sz w:val="32"/>
          <w:szCs w:val="32"/>
        </w:rPr>
        <w:t>»:</w:t>
      </w:r>
      <w:r>
        <w:rPr>
          <w:rFonts w:asciiTheme="minorHAnsi" w:hAnsiTheme="minorHAnsi"/>
          <w:b/>
          <w:color w:val="E36C0A" w:themeColor="accent6" w:themeShade="BF"/>
          <w:sz w:val="32"/>
          <w:szCs w:val="32"/>
        </w:rPr>
        <w:br/>
      </w:r>
      <w:r w:rsidRPr="00EA4086">
        <w:rPr>
          <w:rFonts w:asciiTheme="minorHAnsi" w:hAnsiTheme="minorHAnsi"/>
          <w:b/>
          <w:sz w:val="32"/>
          <w:szCs w:val="32"/>
        </w:rPr>
        <w:t>Наружная реклама и вывески</w:t>
      </w:r>
    </w:p>
    <w:p w:rsidR="00E27DB7" w:rsidRDefault="00E27DB7" w:rsidP="00E27DB7">
      <w:pPr>
        <w:rPr>
          <w:rFonts w:asciiTheme="minorHAnsi" w:hAnsiTheme="minorHAnsi"/>
          <w:b/>
          <w:sz w:val="24"/>
          <w:szCs w:val="24"/>
        </w:rPr>
        <w:sectPr w:rsidR="00E27DB7" w:rsidSect="002274DD">
          <w:headerReference w:type="default" r:id="rId8"/>
          <w:footerReference w:type="default" r:id="rId9"/>
          <w:pgSz w:w="11906" w:h="16838"/>
          <w:pgMar w:top="0" w:right="1133" w:bottom="709" w:left="851" w:header="0" w:footer="0" w:gutter="0"/>
          <w:cols w:space="708"/>
          <w:docGrid w:linePitch="360"/>
        </w:sectPr>
      </w:pP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EA4086">
        <w:rPr>
          <w:rFonts w:asciiTheme="minorHAnsi" w:hAnsiTheme="minorHAnsi"/>
          <w:b/>
          <w:sz w:val="24"/>
          <w:szCs w:val="24"/>
        </w:rPr>
        <w:lastRenderedPageBreak/>
        <w:t>Объемные буквы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световые объемные буквы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с контр ажурной подсветкой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крышные установки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 xml:space="preserve">- с использованием профилей </w:t>
      </w:r>
      <w:r w:rsidRPr="00EA4086">
        <w:rPr>
          <w:rFonts w:asciiTheme="minorHAnsi" w:hAnsiTheme="minorHAnsi"/>
          <w:sz w:val="24"/>
          <w:szCs w:val="24"/>
          <w:lang w:val="en-US"/>
        </w:rPr>
        <w:t>ALS</w:t>
      </w:r>
      <w:r w:rsidRPr="00EA4086">
        <w:rPr>
          <w:rFonts w:asciiTheme="minorHAnsi" w:hAnsiTheme="minorHAnsi"/>
          <w:sz w:val="24"/>
          <w:szCs w:val="24"/>
        </w:rPr>
        <w:t xml:space="preserve"> и </w:t>
      </w:r>
      <w:r w:rsidRPr="00EA4086">
        <w:rPr>
          <w:rFonts w:asciiTheme="minorHAnsi" w:hAnsiTheme="minorHAnsi"/>
          <w:sz w:val="24"/>
          <w:szCs w:val="24"/>
          <w:lang w:val="en-US"/>
        </w:rPr>
        <w:t>ELKAMET</w:t>
      </w:r>
    </w:p>
    <w:p w:rsidR="00E27DB7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с открытыми светодиодами</w:t>
      </w:r>
    </w:p>
    <w:p w:rsidR="003E2FF1" w:rsidRPr="00226F6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27DB7">
        <w:rPr>
          <w:rFonts w:asciiTheme="minorHAnsi" w:hAnsiTheme="minorHAnsi"/>
          <w:sz w:val="24"/>
          <w:szCs w:val="24"/>
        </w:rPr>
        <w:t xml:space="preserve">- </w:t>
      </w:r>
      <w:r w:rsidRPr="00E27DB7">
        <w:rPr>
          <w:rFonts w:asciiTheme="minorHAnsi" w:hAnsiTheme="minorHAnsi"/>
          <w:sz w:val="24"/>
          <w:szCs w:val="24"/>
          <w:lang w:val="en-US"/>
        </w:rPr>
        <w:t>LED</w:t>
      </w:r>
    </w:p>
    <w:p w:rsidR="003E2FF1" w:rsidRDefault="003E2FF1" w:rsidP="003E2FF1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571784">
        <w:rPr>
          <w:rFonts w:asciiTheme="minorHAnsi" w:hAnsiTheme="minorHAnsi"/>
          <w:b/>
          <w:sz w:val="24"/>
          <w:szCs w:val="24"/>
        </w:rPr>
        <w:t>Бегущие строки</w:t>
      </w:r>
    </w:p>
    <w:p w:rsidR="003E2FF1" w:rsidRPr="00571784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71784">
        <w:rPr>
          <w:rFonts w:asciiTheme="minorHAnsi" w:hAnsiTheme="minorHAnsi"/>
          <w:sz w:val="24"/>
          <w:szCs w:val="24"/>
        </w:rPr>
        <w:t>- монохром</w:t>
      </w:r>
    </w:p>
    <w:p w:rsidR="003E2FF1" w:rsidRPr="00571784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71784">
        <w:rPr>
          <w:rFonts w:asciiTheme="minorHAnsi" w:hAnsiTheme="minorHAnsi"/>
          <w:sz w:val="24"/>
          <w:szCs w:val="24"/>
        </w:rPr>
        <w:t>- трехцветные</w:t>
      </w:r>
    </w:p>
    <w:p w:rsidR="003E2FF1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571784">
        <w:rPr>
          <w:rFonts w:asciiTheme="minorHAnsi" w:hAnsiTheme="minorHAnsi"/>
          <w:sz w:val="24"/>
          <w:szCs w:val="24"/>
        </w:rPr>
        <w:t xml:space="preserve">- </w:t>
      </w:r>
      <w:r w:rsidRPr="00E27DB7">
        <w:rPr>
          <w:rFonts w:asciiTheme="minorHAnsi" w:hAnsiTheme="minorHAnsi"/>
          <w:sz w:val="24"/>
          <w:szCs w:val="24"/>
          <w:lang w:val="en-US"/>
        </w:rPr>
        <w:t>LED</w:t>
      </w:r>
      <w:r w:rsidRPr="00E27DB7">
        <w:rPr>
          <w:rFonts w:asciiTheme="minorHAnsi" w:hAnsiTheme="minorHAnsi"/>
          <w:sz w:val="24"/>
          <w:szCs w:val="24"/>
        </w:rPr>
        <w:t xml:space="preserve"> полноцветные</w:t>
      </w:r>
      <w:r w:rsidRPr="00571784">
        <w:rPr>
          <w:rFonts w:asciiTheme="minorHAnsi" w:hAnsiTheme="minorHAnsi"/>
          <w:sz w:val="24"/>
          <w:szCs w:val="24"/>
        </w:rPr>
        <w:t xml:space="preserve"> </w:t>
      </w:r>
    </w:p>
    <w:p w:rsidR="003E2FF1" w:rsidRDefault="003E2FF1" w:rsidP="003E2FF1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3E2FF1">
        <w:rPr>
          <w:rFonts w:asciiTheme="minorHAnsi" w:hAnsiTheme="minorHAnsi"/>
          <w:b/>
          <w:sz w:val="24"/>
          <w:szCs w:val="24"/>
        </w:rPr>
        <w:t>Видеоэкраны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EA4086">
        <w:rPr>
          <w:rFonts w:asciiTheme="minorHAnsi" w:hAnsiTheme="minorHAnsi"/>
          <w:b/>
          <w:sz w:val="24"/>
          <w:szCs w:val="24"/>
        </w:rPr>
        <w:t xml:space="preserve">Световые кресты для аптеки 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с внутренней подсветкой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с открытыми светодиодами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односторонние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двухсторонние</w:t>
      </w:r>
    </w:p>
    <w:p w:rsidR="003E2FF1" w:rsidRDefault="00E27DB7" w:rsidP="003E2FF1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</w:t>
      </w:r>
      <w:r>
        <w:rPr>
          <w:rFonts w:asciiTheme="minorHAnsi" w:hAnsiTheme="minorHAnsi"/>
          <w:sz w:val="24"/>
          <w:szCs w:val="24"/>
        </w:rPr>
        <w:t xml:space="preserve"> </w:t>
      </w:r>
      <w:r w:rsidRPr="00EA4086">
        <w:rPr>
          <w:rFonts w:asciiTheme="minorHAnsi" w:hAnsiTheme="minorHAnsi"/>
          <w:sz w:val="24"/>
          <w:szCs w:val="24"/>
          <w:lang w:val="en-US"/>
        </w:rPr>
        <w:t>LED</w:t>
      </w:r>
      <w:r w:rsidR="003E2FF1">
        <w:rPr>
          <w:rFonts w:asciiTheme="minorHAnsi" w:hAnsiTheme="minorHAnsi"/>
          <w:sz w:val="24"/>
          <w:szCs w:val="24"/>
        </w:rPr>
        <w:t xml:space="preserve"> кресты</w:t>
      </w:r>
      <w:r w:rsidR="003E2FF1" w:rsidRPr="003E2FF1">
        <w:rPr>
          <w:rFonts w:asciiTheme="minorHAnsi" w:hAnsiTheme="minorHAnsi"/>
          <w:b/>
          <w:sz w:val="24"/>
          <w:szCs w:val="24"/>
        </w:rPr>
        <w:t xml:space="preserve"> </w:t>
      </w:r>
    </w:p>
    <w:p w:rsidR="003E2FF1" w:rsidRPr="00EA4086" w:rsidRDefault="003E2FF1" w:rsidP="003E2FF1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EA4086">
        <w:rPr>
          <w:rFonts w:asciiTheme="minorHAnsi" w:hAnsiTheme="minorHAnsi"/>
          <w:b/>
          <w:sz w:val="24"/>
          <w:szCs w:val="24"/>
        </w:rPr>
        <w:t>Стенды</w:t>
      </w:r>
    </w:p>
    <w:p w:rsidR="003E2FF1" w:rsidRPr="00EA4086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информационные</w:t>
      </w:r>
    </w:p>
    <w:p w:rsidR="003E2FF1" w:rsidRPr="00EA4086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выставочные</w:t>
      </w:r>
    </w:p>
    <w:p w:rsidR="003E2FF1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lastRenderedPageBreak/>
        <w:t>- с карманами</w:t>
      </w:r>
      <w:r>
        <w:rPr>
          <w:rFonts w:asciiTheme="minorHAnsi" w:hAnsiTheme="minorHAnsi"/>
          <w:sz w:val="24"/>
          <w:szCs w:val="24"/>
        </w:rPr>
        <w:t xml:space="preserve"> </w:t>
      </w:r>
    </w:p>
    <w:p w:rsidR="003E2FF1" w:rsidRDefault="003E2FF1" w:rsidP="003E2FF1">
      <w:p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- без карманов (магнитные</w:t>
      </w:r>
      <w:r w:rsidRPr="003E2FF1">
        <w:rPr>
          <w:rFonts w:asciiTheme="minorHAnsi" w:hAnsiTheme="minorHAnsi"/>
          <w:sz w:val="24"/>
          <w:szCs w:val="24"/>
        </w:rPr>
        <w:t>)</w:t>
      </w:r>
    </w:p>
    <w:p w:rsidR="003E2FF1" w:rsidRPr="003E2FF1" w:rsidRDefault="003E2FF1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доски почета и доски памяти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EA4086">
        <w:rPr>
          <w:rFonts w:asciiTheme="minorHAnsi" w:hAnsiTheme="minorHAnsi"/>
          <w:b/>
          <w:sz w:val="24"/>
          <w:szCs w:val="24"/>
        </w:rPr>
        <w:t xml:space="preserve">Световые короба 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односторонние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двухсторонние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со светодиодной подсветкой</w:t>
      </w:r>
    </w:p>
    <w:p w:rsidR="00E27DB7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 xml:space="preserve">- с подсветкой люминесцентными 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</w:t>
      </w:r>
      <w:r w:rsidRPr="00EA4086">
        <w:rPr>
          <w:rFonts w:asciiTheme="minorHAnsi" w:hAnsiTheme="minorHAnsi"/>
          <w:sz w:val="24"/>
          <w:szCs w:val="24"/>
        </w:rPr>
        <w:t>лампами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композитный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с инкрустацией</w:t>
      </w:r>
    </w:p>
    <w:p w:rsidR="00E27DB7" w:rsidRPr="00EA4086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фигурные световые короба</w:t>
      </w:r>
    </w:p>
    <w:p w:rsidR="003E2FF1" w:rsidRPr="003E2FF1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панель кронштейны</w:t>
      </w:r>
    </w:p>
    <w:p w:rsidR="003E2FF1" w:rsidRPr="00EA4086" w:rsidRDefault="003E2FF1" w:rsidP="003E2FF1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  <w:r w:rsidRPr="00EA4086">
        <w:rPr>
          <w:rFonts w:asciiTheme="minorHAnsi" w:hAnsiTheme="minorHAnsi"/>
          <w:b/>
          <w:sz w:val="24"/>
          <w:szCs w:val="24"/>
        </w:rPr>
        <w:t>Прочее</w:t>
      </w:r>
    </w:p>
    <w:p w:rsidR="003E2FF1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</w:t>
      </w:r>
      <w:r>
        <w:rPr>
          <w:rFonts w:asciiTheme="minorHAnsi" w:hAnsiTheme="minorHAnsi"/>
          <w:sz w:val="24"/>
          <w:szCs w:val="24"/>
        </w:rPr>
        <w:t xml:space="preserve"> </w:t>
      </w:r>
      <w:r w:rsidRPr="00EA4086">
        <w:rPr>
          <w:rFonts w:asciiTheme="minorHAnsi" w:hAnsiTheme="minorHAnsi"/>
          <w:sz w:val="24"/>
          <w:szCs w:val="24"/>
        </w:rPr>
        <w:t>оформление витрин</w:t>
      </w:r>
    </w:p>
    <w:p w:rsidR="003E2FF1" w:rsidRPr="00EA4086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 xml:space="preserve">- </w:t>
      </w:r>
      <w:proofErr w:type="spellStart"/>
      <w:r w:rsidRPr="00EA4086">
        <w:rPr>
          <w:rFonts w:asciiTheme="minorHAnsi" w:hAnsiTheme="minorHAnsi"/>
          <w:sz w:val="24"/>
          <w:szCs w:val="24"/>
        </w:rPr>
        <w:t>штендеры</w:t>
      </w:r>
      <w:proofErr w:type="spellEnd"/>
    </w:p>
    <w:p w:rsidR="003E2FF1" w:rsidRPr="00EA4086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>- баннерные растяжки</w:t>
      </w:r>
    </w:p>
    <w:p w:rsidR="003E2FF1" w:rsidRPr="00EA4086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EA4086">
        <w:rPr>
          <w:rFonts w:asciiTheme="minorHAnsi" w:hAnsiTheme="minorHAnsi"/>
          <w:sz w:val="24"/>
          <w:szCs w:val="24"/>
        </w:rPr>
        <w:t xml:space="preserve">- реклама на транспорте </w:t>
      </w:r>
    </w:p>
    <w:p w:rsidR="00E27DB7" w:rsidRDefault="003E2FF1" w:rsidP="003E2FF1">
      <w:pPr>
        <w:spacing w:after="0" w:line="240" w:lineRule="auto"/>
        <w:rPr>
          <w:rFonts w:asciiTheme="minorHAnsi" w:hAnsiTheme="minorHAnsi"/>
          <w:sz w:val="24"/>
          <w:szCs w:val="24"/>
        </w:rPr>
        <w:sectPr w:rsidR="00E27DB7" w:rsidSect="003E2FF1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  <w:r w:rsidRPr="00EA4086">
        <w:rPr>
          <w:rFonts w:asciiTheme="minorHAnsi" w:hAnsiTheme="minorHAnsi"/>
          <w:sz w:val="24"/>
          <w:szCs w:val="24"/>
        </w:rPr>
        <w:t>- таблички и указатели</w:t>
      </w:r>
    </w:p>
    <w:p w:rsidR="007E73DB" w:rsidRDefault="00F872CE" w:rsidP="00E27DB7">
      <w:pPr>
        <w:spacing w:after="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31654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аруж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DB7" w:rsidRDefault="00E27DB7" w:rsidP="00E27DB7">
      <w:pPr>
        <w:rPr>
          <w:rFonts w:asciiTheme="minorHAnsi" w:hAnsiTheme="minorHAnsi"/>
          <w:b/>
          <w:sz w:val="24"/>
          <w:szCs w:val="24"/>
        </w:rPr>
        <w:sectPr w:rsidR="00E27DB7" w:rsidSect="00E27DB7">
          <w:type w:val="continuous"/>
          <w:pgSz w:w="11906" w:h="16838"/>
          <w:pgMar w:top="0" w:right="1133" w:bottom="709" w:left="851" w:header="0" w:footer="0" w:gutter="0"/>
          <w:cols w:space="708"/>
          <w:docGrid w:linePitch="360"/>
        </w:sectPr>
      </w:pPr>
    </w:p>
    <w:p w:rsidR="00E27DB7" w:rsidRDefault="00E27DB7" w:rsidP="00E27DB7">
      <w:pPr>
        <w:spacing w:after="0" w:line="240" w:lineRule="auto"/>
        <w:rPr>
          <w:rFonts w:asciiTheme="minorHAnsi" w:hAnsiTheme="minorHAnsi"/>
          <w:sz w:val="24"/>
          <w:szCs w:val="24"/>
        </w:rPr>
        <w:sectPr w:rsidR="00E27DB7" w:rsidSect="00E27DB7">
          <w:type w:val="continuous"/>
          <w:pgSz w:w="11906" w:h="16838"/>
          <w:pgMar w:top="0" w:right="1133" w:bottom="709" w:left="851" w:header="0" w:footer="0" w:gutter="0"/>
          <w:cols w:space="708"/>
          <w:docGrid w:linePitch="360"/>
        </w:sectPr>
      </w:pPr>
    </w:p>
    <w:p w:rsidR="00E27DB7" w:rsidRDefault="00E27DB7" w:rsidP="002274DD">
      <w:pPr>
        <w:spacing w:after="0"/>
        <w:rPr>
          <w:rFonts w:asciiTheme="minorHAnsi" w:hAnsiTheme="minorHAnsi"/>
          <w:b/>
          <w:sz w:val="24"/>
          <w:szCs w:val="24"/>
        </w:rPr>
        <w:sectPr w:rsidR="00E27DB7" w:rsidSect="00E27DB7">
          <w:type w:val="continuous"/>
          <w:pgSz w:w="11906" w:h="16838"/>
          <w:pgMar w:top="0" w:right="1133" w:bottom="709" w:left="851" w:header="0" w:footer="0" w:gutter="0"/>
          <w:cols w:space="708"/>
          <w:docGrid w:linePitch="360"/>
        </w:sectPr>
      </w:pPr>
    </w:p>
    <w:p w:rsidR="00F872CE" w:rsidRPr="00EA4086" w:rsidRDefault="00F872CE" w:rsidP="002274DD">
      <w:pPr>
        <w:spacing w:after="0"/>
        <w:rPr>
          <w:rFonts w:asciiTheme="minorHAnsi" w:hAnsiTheme="minorHAnsi"/>
          <w:b/>
          <w:sz w:val="24"/>
          <w:szCs w:val="24"/>
        </w:rPr>
        <w:sectPr w:rsidR="00F872CE" w:rsidRPr="00EA4086" w:rsidSect="00E27DB7">
          <w:type w:val="continuous"/>
          <w:pgSz w:w="11906" w:h="16838"/>
          <w:pgMar w:top="0" w:right="1133" w:bottom="709" w:left="851" w:header="0" w:footer="0" w:gutter="0"/>
          <w:cols w:space="708"/>
          <w:docGrid w:linePitch="360"/>
        </w:sectPr>
      </w:pPr>
      <w:r>
        <w:rPr>
          <w:rFonts w:asciiTheme="minorHAnsi" w:hAnsi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84535D3" wp14:editId="422ED7C3">
            <wp:extent cx="6466590" cy="643530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аружка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622" cy="644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2CE" w:rsidRDefault="00F872CE" w:rsidP="002274DD">
      <w:pPr>
        <w:jc w:val="center"/>
        <w:rPr>
          <w:rFonts w:asciiTheme="minorHAnsi" w:hAnsiTheme="minorHAnsi"/>
          <w:b/>
          <w:bCs/>
          <w:color w:val="252525"/>
          <w:sz w:val="32"/>
          <w:szCs w:val="32"/>
          <w:shd w:val="clear" w:color="auto" w:fill="FFFFFF"/>
        </w:rPr>
      </w:pPr>
    </w:p>
    <w:p w:rsidR="00F872CE" w:rsidRDefault="00F872CE" w:rsidP="002274DD">
      <w:pPr>
        <w:jc w:val="center"/>
        <w:rPr>
          <w:rFonts w:asciiTheme="minorHAnsi" w:hAnsiTheme="minorHAnsi"/>
          <w:b/>
          <w:bCs/>
          <w:color w:val="252525"/>
          <w:sz w:val="32"/>
          <w:szCs w:val="32"/>
          <w:shd w:val="clear" w:color="auto" w:fill="FFFFFF"/>
        </w:rPr>
      </w:pPr>
    </w:p>
    <w:p w:rsidR="00E27DB7" w:rsidRDefault="00E27DB7" w:rsidP="002274DD">
      <w:pPr>
        <w:jc w:val="center"/>
        <w:rPr>
          <w:rFonts w:asciiTheme="minorHAnsi" w:hAnsiTheme="minorHAnsi"/>
          <w:b/>
          <w:bCs/>
          <w:color w:val="252525"/>
          <w:sz w:val="32"/>
          <w:szCs w:val="32"/>
          <w:shd w:val="clear" w:color="auto" w:fill="FFFFFF"/>
        </w:rPr>
      </w:pPr>
    </w:p>
    <w:p w:rsidR="00F872CE" w:rsidRDefault="00F872CE" w:rsidP="002274DD">
      <w:pPr>
        <w:jc w:val="center"/>
        <w:rPr>
          <w:rFonts w:asciiTheme="minorHAnsi" w:hAnsiTheme="minorHAnsi"/>
          <w:b/>
          <w:bCs/>
          <w:color w:val="252525"/>
          <w:sz w:val="32"/>
          <w:szCs w:val="32"/>
          <w:shd w:val="clear" w:color="auto" w:fill="FFFFFF"/>
        </w:rPr>
      </w:pPr>
    </w:p>
    <w:p w:rsidR="007E73DB" w:rsidRPr="00EA4086" w:rsidRDefault="002B60AC" w:rsidP="002274DD">
      <w:pPr>
        <w:jc w:val="center"/>
        <w:rPr>
          <w:rStyle w:val="apple-converted-space"/>
          <w:rFonts w:asciiTheme="minorHAnsi" w:hAnsiTheme="minorHAnsi"/>
          <w:color w:val="252525"/>
          <w:sz w:val="32"/>
          <w:szCs w:val="32"/>
          <w:shd w:val="clear" w:color="auto" w:fill="FFFFFF"/>
        </w:rPr>
      </w:pPr>
      <w:r w:rsidRPr="00EA4086">
        <w:rPr>
          <w:rFonts w:asciiTheme="minorHAnsi" w:hAnsiTheme="minorHAnsi"/>
          <w:b/>
          <w:bCs/>
          <w:color w:val="252525"/>
          <w:sz w:val="32"/>
          <w:szCs w:val="32"/>
          <w:shd w:val="clear" w:color="auto" w:fill="FFFFFF"/>
        </w:rPr>
        <w:lastRenderedPageBreak/>
        <w:t>Полиграф</w:t>
      </w:r>
      <w:r w:rsidR="00C83734">
        <w:rPr>
          <w:rFonts w:asciiTheme="minorHAnsi" w:hAnsiTheme="minorHAnsi"/>
          <w:b/>
          <w:bCs/>
          <w:color w:val="252525"/>
          <w:sz w:val="32"/>
          <w:szCs w:val="32"/>
          <w:shd w:val="clear" w:color="auto" w:fill="FFFFFF"/>
        </w:rPr>
        <w:t>и</w:t>
      </w:r>
      <w:r w:rsidRPr="00EA4086">
        <w:rPr>
          <w:rFonts w:asciiTheme="minorHAnsi" w:hAnsiTheme="minorHAnsi"/>
          <w:b/>
          <w:bCs/>
          <w:color w:val="252525"/>
          <w:sz w:val="32"/>
          <w:szCs w:val="32"/>
          <w:shd w:val="clear" w:color="auto" w:fill="FFFFFF"/>
        </w:rPr>
        <w:t>я</w:t>
      </w:r>
    </w:p>
    <w:p w:rsidR="007E73DB" w:rsidRPr="00EA4086" w:rsidRDefault="007E73DB" w:rsidP="002274DD">
      <w:pPr>
        <w:spacing w:after="0"/>
        <w:rPr>
          <w:rFonts w:asciiTheme="minorHAnsi" w:hAnsiTheme="minorHAnsi"/>
          <w:color w:val="252525"/>
          <w:sz w:val="24"/>
          <w:szCs w:val="24"/>
          <w:shd w:val="clear" w:color="auto" w:fill="FFFFFF"/>
        </w:rPr>
        <w:sectPr w:rsidR="007E73DB" w:rsidRPr="00EA4086" w:rsidSect="002274DD">
          <w:type w:val="continuous"/>
          <w:pgSz w:w="11906" w:h="16838"/>
          <w:pgMar w:top="0" w:right="851" w:bottom="709" w:left="851" w:header="0" w:footer="0" w:gutter="0"/>
          <w:cols w:space="708"/>
          <w:docGrid w:linePitch="360"/>
        </w:sectPr>
      </w:pPr>
    </w:p>
    <w:tbl>
      <w:tblPr>
        <w:tblStyle w:val="af"/>
        <w:tblW w:w="9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4"/>
        <w:gridCol w:w="3573"/>
        <w:gridCol w:w="2812"/>
      </w:tblGrid>
      <w:tr w:rsidR="001F4460" w:rsidTr="002274DD">
        <w:tc>
          <w:tcPr>
            <w:tcW w:w="3374" w:type="dxa"/>
          </w:tcPr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lastRenderedPageBreak/>
              <w:t>-Книги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-Журналы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-Брошюры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-Каталоги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-Буклеты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Флаеры</w:t>
            </w:r>
            <w:proofErr w:type="spellEnd"/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-Листовки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-Афиши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-Приглашения</w:t>
            </w:r>
          </w:p>
          <w:p w:rsidR="001F4460" w:rsidRDefault="001F4460" w:rsidP="002274DD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-Открытки</w:t>
            </w:r>
          </w:p>
        </w:tc>
        <w:tc>
          <w:tcPr>
            <w:tcW w:w="3573" w:type="dxa"/>
          </w:tcPr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-Визитки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-Дисконтные карты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-Бланки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-Конверты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-Папки для документов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-Блокноты</w:t>
            </w:r>
          </w:p>
          <w:p w:rsidR="001F4460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-Листы для записей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-Подарочные сертификаты</w:t>
            </w:r>
          </w:p>
          <w:p w:rsidR="001F4460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-Благодарности, грамоты, дипломы</w:t>
            </w:r>
          </w:p>
          <w:p w:rsidR="002274DD" w:rsidRDefault="002274DD" w:rsidP="002274DD">
            <w:pPr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  <w:tc>
          <w:tcPr>
            <w:tcW w:w="2812" w:type="dxa"/>
          </w:tcPr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-Календари (квартальные, карманные, плакатные)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 xml:space="preserve">-Наклейки 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 xml:space="preserve">-Абонементы 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</w:t>
            </w:r>
            <w:proofErr w:type="spellStart"/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Хенгеры</w:t>
            </w:r>
            <w:proofErr w:type="spellEnd"/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-Этикетки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  <w:r w:rsidRPr="00EA4086"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  <w:t>-Упаковка</w:t>
            </w:r>
          </w:p>
          <w:p w:rsidR="001F4460" w:rsidRPr="00EA4086" w:rsidRDefault="001F4460" w:rsidP="002274DD">
            <w:pPr>
              <w:rPr>
                <w:rFonts w:asciiTheme="minorHAnsi" w:hAnsiTheme="minorHAnsi"/>
                <w:color w:val="252525"/>
                <w:sz w:val="24"/>
                <w:szCs w:val="24"/>
                <w:shd w:val="clear" w:color="auto" w:fill="FFFFFF"/>
              </w:rPr>
            </w:pPr>
          </w:p>
        </w:tc>
      </w:tr>
    </w:tbl>
    <w:p w:rsidR="007E73DB" w:rsidRPr="00EA4086" w:rsidRDefault="009A10AB" w:rsidP="002274DD">
      <w:pPr>
        <w:ind w:hanging="426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4819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лиграфия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3DB" w:rsidRPr="00EA4086" w:rsidRDefault="007E73DB" w:rsidP="002274DD">
      <w:pPr>
        <w:jc w:val="center"/>
        <w:rPr>
          <w:rFonts w:asciiTheme="minorHAnsi" w:hAnsiTheme="minorHAnsi"/>
          <w:b/>
          <w:sz w:val="24"/>
          <w:szCs w:val="24"/>
        </w:rPr>
        <w:sectPr w:rsidR="007E73DB" w:rsidRPr="00EA4086" w:rsidSect="002274DD">
          <w:type w:val="continuous"/>
          <w:pgSz w:w="11906" w:h="16838"/>
          <w:pgMar w:top="3261" w:right="851" w:bottom="709" w:left="851" w:header="0" w:footer="0" w:gutter="0"/>
          <w:cols w:space="708"/>
          <w:docGrid w:linePitch="360"/>
        </w:sectPr>
      </w:pPr>
    </w:p>
    <w:p w:rsidR="00F872CE" w:rsidRDefault="00F872CE" w:rsidP="002274DD">
      <w:pPr>
        <w:jc w:val="center"/>
        <w:rPr>
          <w:rFonts w:asciiTheme="minorHAnsi" w:hAnsiTheme="minorHAnsi"/>
          <w:b/>
          <w:sz w:val="32"/>
          <w:szCs w:val="32"/>
        </w:rPr>
      </w:pPr>
    </w:p>
    <w:p w:rsidR="002B60AC" w:rsidRPr="00EA4086" w:rsidRDefault="007E73DB" w:rsidP="002274DD">
      <w:pPr>
        <w:jc w:val="center"/>
        <w:rPr>
          <w:rFonts w:asciiTheme="minorHAnsi" w:hAnsiTheme="minorHAnsi"/>
          <w:b/>
          <w:sz w:val="32"/>
          <w:szCs w:val="32"/>
        </w:rPr>
      </w:pPr>
      <w:r w:rsidRPr="00EA4086">
        <w:rPr>
          <w:rFonts w:asciiTheme="minorHAnsi" w:hAnsiTheme="minorHAnsi"/>
          <w:b/>
          <w:sz w:val="32"/>
          <w:szCs w:val="32"/>
        </w:rPr>
        <w:lastRenderedPageBreak/>
        <w:t>Сувенирная продукция</w:t>
      </w:r>
    </w:p>
    <w:tbl>
      <w:tblPr>
        <w:tblStyle w:val="af"/>
        <w:tblW w:w="9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4"/>
        <w:gridCol w:w="3573"/>
        <w:gridCol w:w="2812"/>
      </w:tblGrid>
      <w:tr w:rsidR="001F4460" w:rsidTr="002274DD">
        <w:tc>
          <w:tcPr>
            <w:tcW w:w="3374" w:type="dxa"/>
          </w:tcPr>
          <w:p w:rsidR="001F4460" w:rsidRPr="00EA4086" w:rsidRDefault="000D114D" w:rsidP="002274DD">
            <w:pPr>
              <w:pStyle w:val="a6"/>
              <w:numPr>
                <w:ilvl w:val="0"/>
                <w:numId w:val="19"/>
              </w:numPr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Магниты</w:t>
            </w:r>
          </w:p>
          <w:p w:rsidR="001F4460" w:rsidRPr="00EA4086" w:rsidRDefault="000D114D" w:rsidP="002274DD">
            <w:pPr>
              <w:pStyle w:val="a6"/>
              <w:numPr>
                <w:ilvl w:val="0"/>
                <w:numId w:val="19"/>
              </w:numPr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Кружки</w:t>
            </w:r>
          </w:p>
          <w:p w:rsidR="001F4460" w:rsidRPr="00EA4086" w:rsidRDefault="000D114D" w:rsidP="002274DD">
            <w:pPr>
              <w:pStyle w:val="a6"/>
              <w:numPr>
                <w:ilvl w:val="0"/>
                <w:numId w:val="19"/>
              </w:numPr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Ручки</w:t>
            </w:r>
          </w:p>
          <w:p w:rsidR="001F4460" w:rsidRPr="00EA4086" w:rsidRDefault="000D114D" w:rsidP="002274DD">
            <w:pPr>
              <w:pStyle w:val="a6"/>
              <w:numPr>
                <w:ilvl w:val="0"/>
                <w:numId w:val="19"/>
              </w:numPr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Футболки</w:t>
            </w:r>
          </w:p>
          <w:p w:rsidR="001F4460" w:rsidRPr="00EA4086" w:rsidRDefault="000D114D" w:rsidP="002274DD">
            <w:pPr>
              <w:pStyle w:val="a6"/>
              <w:numPr>
                <w:ilvl w:val="0"/>
                <w:numId w:val="19"/>
              </w:numPr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Бейсболки</w:t>
            </w:r>
          </w:p>
          <w:p w:rsidR="001F4460" w:rsidRDefault="000D114D" w:rsidP="002274DD">
            <w:pPr>
              <w:pStyle w:val="a6"/>
              <w:numPr>
                <w:ilvl w:val="0"/>
                <w:numId w:val="19"/>
              </w:numPr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Ветровки</w:t>
            </w:r>
          </w:p>
          <w:p w:rsidR="000D114D" w:rsidRPr="00EA4086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Pr="00EA4086">
              <w:rPr>
                <w:rFonts w:cs="Times New Roman"/>
                <w:sz w:val="24"/>
                <w:szCs w:val="24"/>
              </w:rPr>
              <w:t>Куртки</w:t>
            </w:r>
          </w:p>
          <w:p w:rsidR="000D114D" w:rsidRPr="00EA4086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Pr="00EA4086">
              <w:rPr>
                <w:rFonts w:cs="Times New Roman"/>
                <w:sz w:val="24"/>
                <w:szCs w:val="24"/>
              </w:rPr>
              <w:t>Толстовки</w:t>
            </w:r>
          </w:p>
          <w:p w:rsidR="001F4460" w:rsidRDefault="000D114D" w:rsidP="002274DD">
            <w:pPr>
              <w:pStyle w:val="a6"/>
              <w:numPr>
                <w:ilvl w:val="0"/>
                <w:numId w:val="19"/>
              </w:numPr>
              <w:ind w:left="0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Зонтики</w:t>
            </w:r>
          </w:p>
        </w:tc>
        <w:tc>
          <w:tcPr>
            <w:tcW w:w="3573" w:type="dxa"/>
          </w:tcPr>
          <w:p w:rsidR="000D114D" w:rsidRPr="00EA4086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Pr="00EA4086">
              <w:rPr>
                <w:rFonts w:cs="Times New Roman"/>
                <w:sz w:val="24"/>
                <w:szCs w:val="24"/>
              </w:rPr>
              <w:t>Блокноты</w:t>
            </w:r>
          </w:p>
          <w:p w:rsidR="001F4460" w:rsidRPr="00EA4086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Pr="00EA4086">
              <w:rPr>
                <w:rFonts w:cs="Times New Roman"/>
                <w:sz w:val="24"/>
                <w:szCs w:val="24"/>
              </w:rPr>
              <w:t xml:space="preserve">Ежедневники </w:t>
            </w:r>
          </w:p>
          <w:p w:rsidR="001F4460" w:rsidRPr="00EA4086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proofErr w:type="spellStart"/>
            <w:r w:rsidR="001F4460" w:rsidRPr="00EA4086">
              <w:rPr>
                <w:rFonts w:cs="Times New Roman"/>
                <w:sz w:val="24"/>
                <w:szCs w:val="24"/>
              </w:rPr>
              <w:t>Визитницы</w:t>
            </w:r>
            <w:proofErr w:type="spellEnd"/>
          </w:p>
          <w:p w:rsidR="001F4460" w:rsidRPr="00EA4086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Органайзеры</w:t>
            </w:r>
          </w:p>
          <w:p w:rsidR="000D114D" w:rsidRPr="000D114D" w:rsidRDefault="000D114D" w:rsidP="002274DD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0D114D">
              <w:rPr>
                <w:rFonts w:cs="Times New Roman"/>
                <w:sz w:val="24"/>
                <w:szCs w:val="24"/>
              </w:rPr>
              <w:t>Кошельки</w:t>
            </w:r>
          </w:p>
          <w:p w:rsidR="001F4460" w:rsidRPr="000D114D" w:rsidRDefault="000D114D" w:rsidP="002274DD">
            <w:pPr>
              <w:pStyle w:val="a6"/>
              <w:ind w:left="0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0D114D">
              <w:rPr>
                <w:rFonts w:cs="Times New Roman"/>
                <w:sz w:val="24"/>
                <w:szCs w:val="24"/>
              </w:rPr>
              <w:t>Фонарики</w:t>
            </w:r>
          </w:p>
          <w:p w:rsidR="001F4460" w:rsidRPr="00EA4086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Пепельницы</w:t>
            </w:r>
          </w:p>
          <w:p w:rsidR="001F4460" w:rsidRDefault="000D114D" w:rsidP="002274DD">
            <w:pPr>
              <w:pStyle w:val="a6"/>
              <w:ind w:left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 w:rsidRPr="00EA4086">
              <w:rPr>
                <w:rFonts w:cs="Times New Roman"/>
                <w:sz w:val="24"/>
                <w:szCs w:val="24"/>
              </w:rPr>
              <w:t>Стаканы</w:t>
            </w:r>
          </w:p>
          <w:p w:rsidR="001F4460" w:rsidRDefault="000D114D" w:rsidP="002274DD">
            <w:pPr>
              <w:pStyle w:val="a6"/>
              <w:ind w:left="0"/>
              <w:rPr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-</w:t>
            </w:r>
            <w:r w:rsidR="001F4460">
              <w:rPr>
                <w:rFonts w:cs="Times New Roman"/>
                <w:sz w:val="24"/>
                <w:szCs w:val="24"/>
              </w:rPr>
              <w:t>Пакеты</w:t>
            </w:r>
          </w:p>
        </w:tc>
        <w:tc>
          <w:tcPr>
            <w:tcW w:w="2812" w:type="dxa"/>
          </w:tcPr>
          <w:p w:rsidR="000D114D" w:rsidRPr="000D114D" w:rsidRDefault="000D114D" w:rsidP="00227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 w:rsidRPr="000D114D">
              <w:rPr>
                <w:sz w:val="24"/>
                <w:szCs w:val="24"/>
              </w:rPr>
              <w:t>Открывашки</w:t>
            </w:r>
            <w:proofErr w:type="spellEnd"/>
          </w:p>
          <w:p w:rsidR="000D114D" w:rsidRPr="000D114D" w:rsidRDefault="000D114D" w:rsidP="00227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 w:rsidRPr="000D114D">
              <w:rPr>
                <w:sz w:val="24"/>
                <w:szCs w:val="24"/>
              </w:rPr>
              <w:t>Антистессы</w:t>
            </w:r>
            <w:proofErr w:type="spellEnd"/>
          </w:p>
          <w:p w:rsidR="000D114D" w:rsidRPr="000D114D" w:rsidRDefault="000D114D" w:rsidP="00227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D114D">
              <w:rPr>
                <w:sz w:val="24"/>
                <w:szCs w:val="24"/>
              </w:rPr>
              <w:t>Коврики под мышку</w:t>
            </w:r>
          </w:p>
          <w:p w:rsidR="000D114D" w:rsidRPr="000D114D" w:rsidRDefault="000D114D" w:rsidP="00227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D114D">
              <w:rPr>
                <w:sz w:val="24"/>
                <w:szCs w:val="24"/>
              </w:rPr>
              <w:t>Значки</w:t>
            </w:r>
          </w:p>
          <w:p w:rsidR="000D114D" w:rsidRPr="000D114D" w:rsidRDefault="000D114D" w:rsidP="00227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D114D">
              <w:rPr>
                <w:sz w:val="24"/>
                <w:szCs w:val="24"/>
              </w:rPr>
              <w:t>Часы</w:t>
            </w:r>
          </w:p>
          <w:p w:rsidR="000D114D" w:rsidRPr="000D114D" w:rsidRDefault="000D114D" w:rsidP="00227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 w:rsidRPr="000D114D">
              <w:rPr>
                <w:sz w:val="24"/>
                <w:szCs w:val="24"/>
              </w:rPr>
              <w:t>Флешки</w:t>
            </w:r>
            <w:proofErr w:type="spellEnd"/>
          </w:p>
          <w:p w:rsidR="000D114D" w:rsidRPr="000D114D" w:rsidRDefault="000D114D" w:rsidP="002274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D114D">
              <w:rPr>
                <w:sz w:val="24"/>
                <w:szCs w:val="24"/>
              </w:rPr>
              <w:t>Брелоки</w:t>
            </w:r>
          </w:p>
          <w:p w:rsidR="001F4460" w:rsidRPr="000D114D" w:rsidRDefault="000D114D" w:rsidP="002274D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D114D">
              <w:rPr>
                <w:sz w:val="24"/>
                <w:szCs w:val="24"/>
              </w:rPr>
              <w:t>Зажигалки</w:t>
            </w:r>
          </w:p>
        </w:tc>
      </w:tr>
    </w:tbl>
    <w:p w:rsidR="007315C0" w:rsidRPr="00EA4086" w:rsidRDefault="007764E0" w:rsidP="002274DD">
      <w:pPr>
        <w:spacing w:before="100" w:beforeAutospacing="1" w:after="100" w:afterAutospacing="1" w:line="240" w:lineRule="auto"/>
        <w:ind w:left="426" w:hanging="426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3241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увенирка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AC3" w:rsidRDefault="00C77AC3" w:rsidP="00C77AC3">
      <w:pPr>
        <w:spacing w:before="100" w:beforeAutospacing="1" w:after="100" w:afterAutospacing="1" w:line="240" w:lineRule="auto"/>
        <w:jc w:val="center"/>
        <w:rPr>
          <w:rFonts w:asciiTheme="minorHAnsi" w:hAnsiTheme="minorHAnsi"/>
          <w:b/>
          <w:sz w:val="32"/>
          <w:szCs w:val="32"/>
        </w:rPr>
      </w:pPr>
    </w:p>
    <w:p w:rsidR="00C77AC3" w:rsidRDefault="00C77AC3" w:rsidP="00C77AC3">
      <w:pPr>
        <w:spacing w:before="100" w:beforeAutospacing="1" w:after="100" w:afterAutospacing="1" w:line="240" w:lineRule="auto"/>
        <w:jc w:val="center"/>
        <w:rPr>
          <w:rFonts w:asciiTheme="minorHAnsi" w:hAnsiTheme="minorHAnsi"/>
          <w:b/>
          <w:sz w:val="32"/>
          <w:szCs w:val="32"/>
        </w:rPr>
      </w:pPr>
    </w:p>
    <w:p w:rsidR="00C77AC3" w:rsidRPr="00EA4086" w:rsidRDefault="00C77AC3" w:rsidP="00C77AC3">
      <w:pPr>
        <w:spacing w:before="100" w:beforeAutospacing="1" w:after="100" w:afterAutospacing="1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32"/>
          <w:szCs w:val="32"/>
        </w:rPr>
        <w:t>Сделать заказ: 8</w:t>
      </w:r>
      <w:r w:rsidR="005C5A7E">
        <w:rPr>
          <w:rFonts w:asciiTheme="minorHAnsi" w:hAnsiTheme="minorHAnsi"/>
          <w:b/>
          <w:sz w:val="32"/>
          <w:szCs w:val="32"/>
        </w:rPr>
        <w:t>9601801066</w:t>
      </w:r>
    </w:p>
    <w:p w:rsidR="007E73DB" w:rsidRPr="00EA4086" w:rsidRDefault="007E73DB" w:rsidP="00C77AC3">
      <w:pPr>
        <w:spacing w:before="100" w:beforeAutospacing="1" w:after="100" w:afterAutospacing="1" w:line="240" w:lineRule="auto"/>
        <w:ind w:firstLine="142"/>
        <w:jc w:val="both"/>
        <w:rPr>
          <w:rFonts w:asciiTheme="minorHAnsi" w:hAnsiTheme="minorHAnsi"/>
          <w:sz w:val="24"/>
          <w:szCs w:val="24"/>
        </w:rPr>
      </w:pPr>
    </w:p>
    <w:sectPr w:rsidR="007E73DB" w:rsidRPr="00EA4086" w:rsidSect="002274DD">
      <w:type w:val="continuous"/>
      <w:pgSz w:w="11906" w:h="16838"/>
      <w:pgMar w:top="425" w:right="851" w:bottom="709" w:left="851" w:header="4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958" w:rsidRDefault="00C16958" w:rsidP="009D04B6">
      <w:pPr>
        <w:spacing w:after="0" w:line="240" w:lineRule="auto"/>
      </w:pPr>
      <w:r>
        <w:separator/>
      </w:r>
    </w:p>
  </w:endnote>
  <w:endnote w:type="continuationSeparator" w:id="0">
    <w:p w:rsidR="00C16958" w:rsidRDefault="00C16958" w:rsidP="009D0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f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6662"/>
      <w:gridCol w:w="1276"/>
    </w:tblGrid>
    <w:tr w:rsidR="00013E9D" w:rsidTr="00013E9D">
      <w:tc>
        <w:tcPr>
          <w:tcW w:w="2547" w:type="dxa"/>
        </w:tcPr>
        <w:p w:rsidR="00013E9D" w:rsidRDefault="005C5A7E" w:rsidP="004916AE">
          <w:pPr>
            <w:pStyle w:val="ad"/>
          </w:pPr>
          <w:r>
            <w:t>www.united-arts.</w:t>
          </w:r>
          <w:proofErr w:type="spellStart"/>
          <w:r>
            <w:rPr>
              <w:lang w:val="en-US"/>
            </w:rPr>
            <w:t>ru</w:t>
          </w:r>
          <w:proofErr w:type="spellEnd"/>
          <w:r w:rsidR="00013E9D">
            <w:t xml:space="preserve">                 </w:t>
          </w:r>
        </w:p>
      </w:tc>
      <w:tc>
        <w:tcPr>
          <w:tcW w:w="6662" w:type="dxa"/>
        </w:tcPr>
        <w:p w:rsidR="00013E9D" w:rsidRPr="00722DC7" w:rsidRDefault="00722DC7" w:rsidP="00722DC7">
          <w:pPr>
            <w:pStyle w:val="ad"/>
            <w:jc w:val="right"/>
            <w:rPr>
              <w:color w:val="009242"/>
            </w:rPr>
          </w:pPr>
          <w:r w:rsidRPr="00722DC7">
            <w:t>Получите консультацию и сделайте заказ</w:t>
          </w:r>
          <w:r w:rsidR="00013E9D" w:rsidRPr="00722DC7">
            <w:t xml:space="preserve">                               </w:t>
          </w:r>
        </w:p>
      </w:tc>
      <w:tc>
        <w:tcPr>
          <w:tcW w:w="1276" w:type="dxa"/>
          <w:vMerge w:val="restart"/>
        </w:tcPr>
        <w:p w:rsidR="00013E9D" w:rsidRDefault="00013E9D" w:rsidP="004916AE">
          <w:pPr>
            <w:pStyle w:val="ad"/>
          </w:pPr>
        </w:p>
      </w:tc>
    </w:tr>
    <w:tr w:rsidR="00013E9D" w:rsidRPr="00013E9D" w:rsidTr="00013E9D">
      <w:tc>
        <w:tcPr>
          <w:tcW w:w="2547" w:type="dxa"/>
        </w:tcPr>
        <w:p w:rsidR="00013E9D" w:rsidRPr="00013E9D" w:rsidRDefault="00013E9D" w:rsidP="005D7E4F">
          <w:pPr>
            <w:pStyle w:val="ad"/>
            <w:rPr>
              <w:lang w:val="en-US"/>
            </w:rPr>
          </w:pPr>
          <w:r w:rsidRPr="00013E9D">
            <w:rPr>
              <w:lang w:val="en-US"/>
            </w:rPr>
            <w:t xml:space="preserve">e-mail: </w:t>
          </w:r>
          <w:r w:rsidR="005D7E4F">
            <w:rPr>
              <w:lang w:val="en-US"/>
            </w:rPr>
            <w:t>info</w:t>
          </w:r>
          <w:r w:rsidR="000B5D8D">
            <w:rPr>
              <w:lang w:val="en-US"/>
            </w:rPr>
            <w:t>@</w:t>
          </w:r>
          <w:r w:rsidR="005D7E4F">
            <w:rPr>
              <w:lang w:val="en-US"/>
            </w:rPr>
            <w:t>u-arts</w:t>
          </w:r>
          <w:r w:rsidRPr="00013E9D">
            <w:rPr>
              <w:lang w:val="en-US"/>
            </w:rPr>
            <w:t>.ru</w:t>
          </w:r>
        </w:p>
      </w:tc>
      <w:tc>
        <w:tcPr>
          <w:tcW w:w="6662" w:type="dxa"/>
        </w:tcPr>
        <w:p w:rsidR="00662FD9" w:rsidRPr="005C5A7E" w:rsidRDefault="00722DC7" w:rsidP="00662FD9">
          <w:pPr>
            <w:pStyle w:val="ad"/>
            <w:jc w:val="right"/>
          </w:pPr>
          <w:r>
            <w:t xml:space="preserve">по </w:t>
          </w:r>
          <w:r w:rsidR="00013E9D">
            <w:t xml:space="preserve">тел.: </w:t>
          </w:r>
          <w:r w:rsidR="005C5A7E">
            <w:t>8-960-180-10-</w:t>
          </w:r>
          <w:proofErr w:type="gramStart"/>
          <w:r w:rsidR="005C5A7E">
            <w:t>66</w:t>
          </w:r>
          <w:r w:rsidR="00662FD9">
            <w:t xml:space="preserve"> </w:t>
          </w:r>
          <w:r w:rsidR="00662FD9" w:rsidRPr="00AC0E6E">
            <w:t xml:space="preserve"> </w:t>
          </w:r>
          <w:r w:rsidR="005C5A7E">
            <w:t>Алексеев</w:t>
          </w:r>
          <w:proofErr w:type="gramEnd"/>
          <w:r w:rsidR="005C5A7E">
            <w:t xml:space="preserve"> Сергей</w:t>
          </w:r>
        </w:p>
        <w:p w:rsidR="00013E9D" w:rsidRPr="00013E9D" w:rsidRDefault="00226F66" w:rsidP="00662FD9">
          <w:pPr>
            <w:pStyle w:val="ad"/>
            <w:jc w:val="right"/>
          </w:pPr>
          <w:r>
            <w:t>специалист отдела продаж</w:t>
          </w:r>
          <w:r w:rsidR="00662FD9">
            <w:t xml:space="preserve">      </w:t>
          </w:r>
        </w:p>
      </w:tc>
      <w:tc>
        <w:tcPr>
          <w:tcW w:w="1276" w:type="dxa"/>
          <w:vMerge/>
        </w:tcPr>
        <w:p w:rsidR="00013E9D" w:rsidRPr="00AC0E6E" w:rsidRDefault="00013E9D" w:rsidP="004916AE">
          <w:pPr>
            <w:pStyle w:val="ad"/>
          </w:pPr>
        </w:p>
      </w:tc>
    </w:tr>
  </w:tbl>
  <w:p w:rsidR="00F376AA" w:rsidRDefault="00F376AA" w:rsidP="007315C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958" w:rsidRDefault="00C16958" w:rsidP="009D04B6">
      <w:pPr>
        <w:spacing w:after="0" w:line="240" w:lineRule="auto"/>
      </w:pPr>
      <w:r>
        <w:separator/>
      </w:r>
    </w:p>
  </w:footnote>
  <w:footnote w:type="continuationSeparator" w:id="0">
    <w:p w:rsidR="00C16958" w:rsidRDefault="00C16958" w:rsidP="009D0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04B6" w:rsidRDefault="00A55928" w:rsidP="00AA2312">
    <w:pPr>
      <w:pStyle w:val="ab"/>
      <w:tabs>
        <w:tab w:val="clear" w:pos="9355"/>
        <w:tab w:val="left" w:pos="4470"/>
      </w:tabs>
      <w:ind w:left="-851"/>
    </w:pPr>
    <w:r>
      <w:rPr>
        <w:noProof/>
        <w:lang w:eastAsia="ru-RU"/>
      </w:rPr>
      <w:drawing>
        <wp:inline distT="0" distB="0" distL="0" distR="0" wp14:anchorId="0A3BD6DD" wp14:editId="34AE95FB">
          <wp:extent cx="7539990" cy="1655740"/>
          <wp:effectExtent l="0" t="0" r="3810" b="1905"/>
          <wp:docPr id="138" name="Рисунок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шапк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655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55733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11D79"/>
    <w:multiLevelType w:val="hybridMultilevel"/>
    <w:tmpl w:val="D57C927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6C530BB"/>
    <w:multiLevelType w:val="hybridMultilevel"/>
    <w:tmpl w:val="8AB83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22371"/>
    <w:multiLevelType w:val="hybridMultilevel"/>
    <w:tmpl w:val="989402A4"/>
    <w:lvl w:ilvl="0" w:tplc="0419000F">
      <w:start w:val="1"/>
      <w:numFmt w:val="decimal"/>
      <w:lvlText w:val="%1."/>
      <w:lvlJc w:val="left"/>
      <w:pPr>
        <w:ind w:left="1582" w:hanging="360"/>
      </w:pPr>
    </w:lvl>
    <w:lvl w:ilvl="1" w:tplc="04190019" w:tentative="1">
      <w:start w:val="1"/>
      <w:numFmt w:val="lowerLetter"/>
      <w:lvlText w:val="%2."/>
      <w:lvlJc w:val="left"/>
      <w:pPr>
        <w:ind w:left="2302" w:hanging="360"/>
      </w:pPr>
    </w:lvl>
    <w:lvl w:ilvl="2" w:tplc="0419001B" w:tentative="1">
      <w:start w:val="1"/>
      <w:numFmt w:val="lowerRoman"/>
      <w:lvlText w:val="%3."/>
      <w:lvlJc w:val="right"/>
      <w:pPr>
        <w:ind w:left="3022" w:hanging="180"/>
      </w:pPr>
    </w:lvl>
    <w:lvl w:ilvl="3" w:tplc="0419000F" w:tentative="1">
      <w:start w:val="1"/>
      <w:numFmt w:val="decimal"/>
      <w:lvlText w:val="%4."/>
      <w:lvlJc w:val="left"/>
      <w:pPr>
        <w:ind w:left="3742" w:hanging="360"/>
      </w:pPr>
    </w:lvl>
    <w:lvl w:ilvl="4" w:tplc="04190019" w:tentative="1">
      <w:start w:val="1"/>
      <w:numFmt w:val="lowerLetter"/>
      <w:lvlText w:val="%5."/>
      <w:lvlJc w:val="left"/>
      <w:pPr>
        <w:ind w:left="4462" w:hanging="360"/>
      </w:pPr>
    </w:lvl>
    <w:lvl w:ilvl="5" w:tplc="0419001B" w:tentative="1">
      <w:start w:val="1"/>
      <w:numFmt w:val="lowerRoman"/>
      <w:lvlText w:val="%6."/>
      <w:lvlJc w:val="right"/>
      <w:pPr>
        <w:ind w:left="5182" w:hanging="180"/>
      </w:pPr>
    </w:lvl>
    <w:lvl w:ilvl="6" w:tplc="0419000F" w:tentative="1">
      <w:start w:val="1"/>
      <w:numFmt w:val="decimal"/>
      <w:lvlText w:val="%7."/>
      <w:lvlJc w:val="left"/>
      <w:pPr>
        <w:ind w:left="5902" w:hanging="360"/>
      </w:pPr>
    </w:lvl>
    <w:lvl w:ilvl="7" w:tplc="04190019" w:tentative="1">
      <w:start w:val="1"/>
      <w:numFmt w:val="lowerLetter"/>
      <w:lvlText w:val="%8."/>
      <w:lvlJc w:val="left"/>
      <w:pPr>
        <w:ind w:left="6622" w:hanging="360"/>
      </w:pPr>
    </w:lvl>
    <w:lvl w:ilvl="8" w:tplc="041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3">
    <w:nsid w:val="26A117E7"/>
    <w:multiLevelType w:val="hybridMultilevel"/>
    <w:tmpl w:val="55180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C33D8"/>
    <w:multiLevelType w:val="hybridMultilevel"/>
    <w:tmpl w:val="7C1495B4"/>
    <w:lvl w:ilvl="0" w:tplc="8938BCD2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3441F6"/>
    <w:multiLevelType w:val="hybridMultilevel"/>
    <w:tmpl w:val="99049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6E0DFE"/>
    <w:multiLevelType w:val="multilevel"/>
    <w:tmpl w:val="DED4F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48163F"/>
    <w:multiLevelType w:val="hybridMultilevel"/>
    <w:tmpl w:val="1C4CE1E8"/>
    <w:lvl w:ilvl="0" w:tplc="8A64A6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7570868"/>
    <w:multiLevelType w:val="hybridMultilevel"/>
    <w:tmpl w:val="4DDC6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5A23F3"/>
    <w:multiLevelType w:val="hybridMultilevel"/>
    <w:tmpl w:val="FE746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ED64E2"/>
    <w:multiLevelType w:val="hybridMultilevel"/>
    <w:tmpl w:val="F3AC98FE"/>
    <w:lvl w:ilvl="0" w:tplc="FFF882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427288"/>
    <w:multiLevelType w:val="multilevel"/>
    <w:tmpl w:val="8FD44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EF2634"/>
    <w:multiLevelType w:val="hybridMultilevel"/>
    <w:tmpl w:val="35AA3CB2"/>
    <w:lvl w:ilvl="0" w:tplc="D2E40FB4">
      <w:start w:val="1"/>
      <w:numFmt w:val="decimal"/>
      <w:lvlText w:val="%1."/>
      <w:lvlJc w:val="left"/>
      <w:pPr>
        <w:ind w:left="2302" w:hanging="360"/>
      </w:pPr>
      <w:rPr>
        <w:b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22" w:hanging="360"/>
      </w:pPr>
    </w:lvl>
    <w:lvl w:ilvl="2" w:tplc="0419001B" w:tentative="1">
      <w:start w:val="1"/>
      <w:numFmt w:val="lowerRoman"/>
      <w:lvlText w:val="%3."/>
      <w:lvlJc w:val="right"/>
      <w:pPr>
        <w:ind w:left="3742" w:hanging="180"/>
      </w:pPr>
    </w:lvl>
    <w:lvl w:ilvl="3" w:tplc="0419000F" w:tentative="1">
      <w:start w:val="1"/>
      <w:numFmt w:val="decimal"/>
      <w:lvlText w:val="%4."/>
      <w:lvlJc w:val="left"/>
      <w:pPr>
        <w:ind w:left="4462" w:hanging="360"/>
      </w:pPr>
    </w:lvl>
    <w:lvl w:ilvl="4" w:tplc="04190019" w:tentative="1">
      <w:start w:val="1"/>
      <w:numFmt w:val="lowerLetter"/>
      <w:lvlText w:val="%5."/>
      <w:lvlJc w:val="left"/>
      <w:pPr>
        <w:ind w:left="5182" w:hanging="360"/>
      </w:pPr>
    </w:lvl>
    <w:lvl w:ilvl="5" w:tplc="0419001B" w:tentative="1">
      <w:start w:val="1"/>
      <w:numFmt w:val="lowerRoman"/>
      <w:lvlText w:val="%6."/>
      <w:lvlJc w:val="right"/>
      <w:pPr>
        <w:ind w:left="5902" w:hanging="180"/>
      </w:pPr>
    </w:lvl>
    <w:lvl w:ilvl="6" w:tplc="0419000F" w:tentative="1">
      <w:start w:val="1"/>
      <w:numFmt w:val="decimal"/>
      <w:lvlText w:val="%7."/>
      <w:lvlJc w:val="left"/>
      <w:pPr>
        <w:ind w:left="6622" w:hanging="360"/>
      </w:pPr>
    </w:lvl>
    <w:lvl w:ilvl="7" w:tplc="04190019" w:tentative="1">
      <w:start w:val="1"/>
      <w:numFmt w:val="lowerLetter"/>
      <w:lvlText w:val="%8."/>
      <w:lvlJc w:val="left"/>
      <w:pPr>
        <w:ind w:left="7342" w:hanging="360"/>
      </w:pPr>
    </w:lvl>
    <w:lvl w:ilvl="8" w:tplc="041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13">
    <w:nsid w:val="64986F50"/>
    <w:multiLevelType w:val="hybridMultilevel"/>
    <w:tmpl w:val="3F786DB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65360E22"/>
    <w:multiLevelType w:val="hybridMultilevel"/>
    <w:tmpl w:val="623042AE"/>
    <w:lvl w:ilvl="0" w:tplc="EC72620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5B3538"/>
    <w:multiLevelType w:val="hybridMultilevel"/>
    <w:tmpl w:val="E2B4A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693446"/>
    <w:multiLevelType w:val="hybridMultilevel"/>
    <w:tmpl w:val="4BDEF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634F3F"/>
    <w:multiLevelType w:val="hybridMultilevel"/>
    <w:tmpl w:val="DA7EBA3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4E71354"/>
    <w:multiLevelType w:val="hybridMultilevel"/>
    <w:tmpl w:val="728033A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957539E"/>
    <w:multiLevelType w:val="hybridMultilevel"/>
    <w:tmpl w:val="9162C41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4"/>
  </w:num>
  <w:num w:numId="4">
    <w:abstractNumId w:val="19"/>
  </w:num>
  <w:num w:numId="5">
    <w:abstractNumId w:val="6"/>
  </w:num>
  <w:num w:numId="6">
    <w:abstractNumId w:val="1"/>
  </w:num>
  <w:num w:numId="7">
    <w:abstractNumId w:val="8"/>
  </w:num>
  <w:num w:numId="8">
    <w:abstractNumId w:val="3"/>
  </w:num>
  <w:num w:numId="9">
    <w:abstractNumId w:val="9"/>
  </w:num>
  <w:num w:numId="10">
    <w:abstractNumId w:val="15"/>
  </w:num>
  <w:num w:numId="11">
    <w:abstractNumId w:val="16"/>
  </w:num>
  <w:num w:numId="12">
    <w:abstractNumId w:val="5"/>
  </w:num>
  <w:num w:numId="13">
    <w:abstractNumId w:val="18"/>
  </w:num>
  <w:num w:numId="14">
    <w:abstractNumId w:val="0"/>
  </w:num>
  <w:num w:numId="15">
    <w:abstractNumId w:val="17"/>
  </w:num>
  <w:num w:numId="16">
    <w:abstractNumId w:val="13"/>
  </w:num>
  <w:num w:numId="17">
    <w:abstractNumId w:val="2"/>
  </w:num>
  <w:num w:numId="18">
    <w:abstractNumId w:val="12"/>
  </w:num>
  <w:num w:numId="19">
    <w:abstractNumId w:val="1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072"/>
    <w:rsid w:val="00013E9D"/>
    <w:rsid w:val="000311AE"/>
    <w:rsid w:val="00037863"/>
    <w:rsid w:val="000812DF"/>
    <w:rsid w:val="000B5D8D"/>
    <w:rsid w:val="000D0644"/>
    <w:rsid w:val="000D114D"/>
    <w:rsid w:val="000D37D6"/>
    <w:rsid w:val="000E5F79"/>
    <w:rsid w:val="001051D5"/>
    <w:rsid w:val="00114CDD"/>
    <w:rsid w:val="001230C6"/>
    <w:rsid w:val="001331A4"/>
    <w:rsid w:val="00173CA5"/>
    <w:rsid w:val="001A3B0D"/>
    <w:rsid w:val="001F4460"/>
    <w:rsid w:val="0021023A"/>
    <w:rsid w:val="00226F66"/>
    <w:rsid w:val="002274DD"/>
    <w:rsid w:val="00231314"/>
    <w:rsid w:val="00252A6B"/>
    <w:rsid w:val="00256609"/>
    <w:rsid w:val="00276C3D"/>
    <w:rsid w:val="002B60AC"/>
    <w:rsid w:val="002C13E5"/>
    <w:rsid w:val="002C7BD6"/>
    <w:rsid w:val="002E40D2"/>
    <w:rsid w:val="002F544E"/>
    <w:rsid w:val="002F5D88"/>
    <w:rsid w:val="00301F33"/>
    <w:rsid w:val="0033648C"/>
    <w:rsid w:val="0034471A"/>
    <w:rsid w:val="0037351B"/>
    <w:rsid w:val="003E13CD"/>
    <w:rsid w:val="003E1B5B"/>
    <w:rsid w:val="003E2FF1"/>
    <w:rsid w:val="003E3D7C"/>
    <w:rsid w:val="0044304D"/>
    <w:rsid w:val="004519D4"/>
    <w:rsid w:val="00460ECA"/>
    <w:rsid w:val="004916AE"/>
    <w:rsid w:val="00492D73"/>
    <w:rsid w:val="004B43D7"/>
    <w:rsid w:val="00504E18"/>
    <w:rsid w:val="005165F1"/>
    <w:rsid w:val="00530081"/>
    <w:rsid w:val="00562E43"/>
    <w:rsid w:val="00571784"/>
    <w:rsid w:val="00571CCB"/>
    <w:rsid w:val="00573D37"/>
    <w:rsid w:val="005A183F"/>
    <w:rsid w:val="005B1386"/>
    <w:rsid w:val="005C5A7E"/>
    <w:rsid w:val="005D7E4F"/>
    <w:rsid w:val="005E6614"/>
    <w:rsid w:val="00604C72"/>
    <w:rsid w:val="00605256"/>
    <w:rsid w:val="00662FD9"/>
    <w:rsid w:val="00665E6F"/>
    <w:rsid w:val="00685087"/>
    <w:rsid w:val="006945AF"/>
    <w:rsid w:val="006C4B6A"/>
    <w:rsid w:val="006D4BF8"/>
    <w:rsid w:val="00722DC7"/>
    <w:rsid w:val="00727F0D"/>
    <w:rsid w:val="007315C0"/>
    <w:rsid w:val="007764E0"/>
    <w:rsid w:val="0079248E"/>
    <w:rsid w:val="007C3A8B"/>
    <w:rsid w:val="007E0A63"/>
    <w:rsid w:val="007E73DB"/>
    <w:rsid w:val="007F5975"/>
    <w:rsid w:val="008079C7"/>
    <w:rsid w:val="00831124"/>
    <w:rsid w:val="008404CF"/>
    <w:rsid w:val="008552A0"/>
    <w:rsid w:val="00872FB5"/>
    <w:rsid w:val="008867DA"/>
    <w:rsid w:val="00890B9C"/>
    <w:rsid w:val="008C10A5"/>
    <w:rsid w:val="008D0003"/>
    <w:rsid w:val="008D2CF1"/>
    <w:rsid w:val="009028A4"/>
    <w:rsid w:val="00943438"/>
    <w:rsid w:val="00955733"/>
    <w:rsid w:val="00970E1C"/>
    <w:rsid w:val="009711FA"/>
    <w:rsid w:val="00994714"/>
    <w:rsid w:val="009A10AB"/>
    <w:rsid w:val="009B67DE"/>
    <w:rsid w:val="009D04B6"/>
    <w:rsid w:val="009D16AD"/>
    <w:rsid w:val="009F4343"/>
    <w:rsid w:val="00A05EB2"/>
    <w:rsid w:val="00A234FA"/>
    <w:rsid w:val="00A55767"/>
    <w:rsid w:val="00A55928"/>
    <w:rsid w:val="00AA2312"/>
    <w:rsid w:val="00AC0DAF"/>
    <w:rsid w:val="00AC0E6E"/>
    <w:rsid w:val="00AD0538"/>
    <w:rsid w:val="00AD1A86"/>
    <w:rsid w:val="00B0237B"/>
    <w:rsid w:val="00B227F7"/>
    <w:rsid w:val="00B305B3"/>
    <w:rsid w:val="00B47643"/>
    <w:rsid w:val="00B91D71"/>
    <w:rsid w:val="00B93C78"/>
    <w:rsid w:val="00BB056D"/>
    <w:rsid w:val="00BC793F"/>
    <w:rsid w:val="00C16958"/>
    <w:rsid w:val="00C2236B"/>
    <w:rsid w:val="00C27E61"/>
    <w:rsid w:val="00C32AD8"/>
    <w:rsid w:val="00C5005C"/>
    <w:rsid w:val="00C658A1"/>
    <w:rsid w:val="00C77AC3"/>
    <w:rsid w:val="00C816C6"/>
    <w:rsid w:val="00C83734"/>
    <w:rsid w:val="00C9459D"/>
    <w:rsid w:val="00C96348"/>
    <w:rsid w:val="00CE4459"/>
    <w:rsid w:val="00D018F7"/>
    <w:rsid w:val="00D24AB7"/>
    <w:rsid w:val="00D32DFD"/>
    <w:rsid w:val="00D50415"/>
    <w:rsid w:val="00D547B9"/>
    <w:rsid w:val="00D947C9"/>
    <w:rsid w:val="00DA4392"/>
    <w:rsid w:val="00DC1497"/>
    <w:rsid w:val="00DD1C2F"/>
    <w:rsid w:val="00DE447E"/>
    <w:rsid w:val="00E27DB7"/>
    <w:rsid w:val="00EA4086"/>
    <w:rsid w:val="00EF1DA2"/>
    <w:rsid w:val="00F103A9"/>
    <w:rsid w:val="00F248F0"/>
    <w:rsid w:val="00F376AA"/>
    <w:rsid w:val="00F70072"/>
    <w:rsid w:val="00F71BE4"/>
    <w:rsid w:val="00F87281"/>
    <w:rsid w:val="00F872CE"/>
    <w:rsid w:val="00F944B6"/>
    <w:rsid w:val="00FB64FB"/>
    <w:rsid w:val="00FF6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6DBC6C-CB8D-4281-B1BE-A141C6F3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F7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519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00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0072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07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51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8D000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Normal (Web)"/>
    <w:basedOn w:val="a"/>
    <w:uiPriority w:val="99"/>
    <w:semiHidden/>
    <w:unhideWhenUsed/>
    <w:rsid w:val="00D32D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D32DFD"/>
    <w:rPr>
      <w:b/>
      <w:bCs/>
    </w:rPr>
  </w:style>
  <w:style w:type="paragraph" w:styleId="a9">
    <w:name w:val="No Spacing"/>
    <w:uiPriority w:val="1"/>
    <w:qFormat/>
    <w:rsid w:val="000E5F79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FollowedHyperlink"/>
    <w:basedOn w:val="a0"/>
    <w:uiPriority w:val="99"/>
    <w:semiHidden/>
    <w:unhideWhenUsed/>
    <w:rsid w:val="00562E4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62E43"/>
  </w:style>
  <w:style w:type="paragraph" w:styleId="ab">
    <w:name w:val="header"/>
    <w:basedOn w:val="a"/>
    <w:link w:val="ac"/>
    <w:uiPriority w:val="99"/>
    <w:unhideWhenUsed/>
    <w:rsid w:val="009D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D04B6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9D0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D04B6"/>
    <w:rPr>
      <w:rFonts w:ascii="Calibri" w:eastAsia="Calibri" w:hAnsi="Calibri" w:cs="Times New Roman"/>
    </w:rPr>
  </w:style>
  <w:style w:type="table" w:styleId="af">
    <w:name w:val="Table Grid"/>
    <w:basedOn w:val="a1"/>
    <w:uiPriority w:val="59"/>
    <w:rsid w:val="00013E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735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15495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19165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42253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61147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6327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7747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147194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171226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182944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  <w:div w:id="20168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1" w:color="000000"/>
                    <w:right w:val="none" w:sz="0" w:space="0" w:color="auto"/>
                  </w:divBdr>
                </w:div>
              </w:divsChild>
            </w:div>
            <w:div w:id="143243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90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8356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Дизайнер</cp:lastModifiedBy>
  <cp:revision>2</cp:revision>
  <cp:lastPrinted>2015-08-24T05:11:00Z</cp:lastPrinted>
  <dcterms:created xsi:type="dcterms:W3CDTF">2020-03-11T10:20:00Z</dcterms:created>
  <dcterms:modified xsi:type="dcterms:W3CDTF">2020-03-11T10:20:00Z</dcterms:modified>
</cp:coreProperties>
</file>