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37" w:rsidRDefault="00E32737" w:rsidP="00E32737">
      <w:pPr>
        <w:pStyle w:val="a3"/>
        <w:jc w:val="center"/>
        <w:rPr>
          <w:rFonts w:asciiTheme="minorHAnsi" w:hAnsiTheme="minorHAnsi"/>
          <w:sz w:val="52"/>
          <w:szCs w:val="52"/>
          <w:lang w:val="en-US"/>
        </w:rPr>
      </w:pPr>
      <w:r>
        <w:rPr>
          <w:rFonts w:asciiTheme="minorHAnsi" w:hAnsiTheme="minorHAnsi"/>
          <w:sz w:val="52"/>
          <w:szCs w:val="52"/>
        </w:rPr>
        <w:t xml:space="preserve">КП </w:t>
      </w:r>
      <w:r w:rsidRPr="009F3C39">
        <w:rPr>
          <w:rFonts w:asciiTheme="minorHAnsi" w:hAnsiTheme="minorHAnsi"/>
          <w:sz w:val="52"/>
          <w:szCs w:val="52"/>
        </w:rPr>
        <w:t xml:space="preserve">по </w:t>
      </w:r>
      <w:r w:rsidRPr="009F3C39">
        <w:rPr>
          <w:rFonts w:asciiTheme="minorHAnsi" w:hAnsiTheme="minorHAnsi"/>
          <w:sz w:val="52"/>
          <w:szCs w:val="52"/>
          <w:lang w:val="en-US"/>
        </w:rPr>
        <w:t>SEO</w:t>
      </w:r>
      <w:r w:rsidRPr="009F3C39">
        <w:rPr>
          <w:rFonts w:asciiTheme="minorHAnsi" w:hAnsiTheme="minorHAnsi"/>
          <w:sz w:val="52"/>
          <w:szCs w:val="52"/>
        </w:rPr>
        <w:t>-продвижению сайта</w:t>
      </w:r>
    </w:p>
    <w:p w:rsidR="00E70446" w:rsidRDefault="00E70446" w:rsidP="00E70446">
      <w:pPr>
        <w:spacing w:line="20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36"/>
          <w:szCs w:val="36"/>
          <w:lang w:val="en-US" w:eastAsia="ru-RU"/>
        </w:rPr>
      </w:pPr>
    </w:p>
    <w:p w:rsidR="00E70446" w:rsidRDefault="00E70446" w:rsidP="00E70446">
      <w:pPr>
        <w:spacing w:line="200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36"/>
          <w:szCs w:val="36"/>
          <w:lang w:val="en-US" w:eastAsia="ru-RU"/>
        </w:rPr>
        <w:t>SEO</w:t>
      </w:r>
      <w:r w:rsidRPr="002B7C47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 xml:space="preserve">продвижение Индивидуально! </w:t>
      </w:r>
    </w:p>
    <w:p w:rsidR="00E70446" w:rsidRDefault="00E70446" w:rsidP="00E70446">
      <w:pPr>
        <w:spacing w:line="2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446" w:rsidRDefault="00E70446" w:rsidP="00E70446">
      <w:pPr>
        <w:spacing w:line="2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Продвижение в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SEO</w:t>
      </w:r>
      <w:r w:rsidRPr="002B7C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704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7044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http://germicon.ru/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диапозон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цены от 70 000 тыс. до </w:t>
      </w:r>
      <w:r w:rsidRPr="00E704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90 000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 </w:t>
      </w:r>
    </w:p>
    <w:p w:rsidR="00E70446" w:rsidRDefault="00E70446" w:rsidP="00E70446">
      <w:pPr>
        <w:spacing w:line="2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Контекстная реклама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примерный бюджет 80</w:t>
      </w:r>
      <w:r w:rsidRPr="00E704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 в месяц.</w:t>
      </w:r>
    </w:p>
    <w:p w:rsidR="00E70446" w:rsidRDefault="00E70446" w:rsidP="00E70446">
      <w:pPr>
        <w:spacing w:line="2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Контекстная реклама 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Адвордс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Гугл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примерный бюджет 45 000 тыс. рублей в месяц.</w:t>
      </w:r>
    </w:p>
    <w:p w:rsidR="00E70446" w:rsidRDefault="00E70446" w:rsidP="00E70446">
      <w:pPr>
        <w:spacing w:line="2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Отчет предоставляется по затратам средств от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Гугл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Прозрачно!!!</w:t>
      </w:r>
    </w:p>
    <w:p w:rsidR="00E70446" w:rsidRDefault="00E70446" w:rsidP="00E70446">
      <w:pPr>
        <w:spacing w:line="2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446" w:rsidRDefault="00E70446" w:rsidP="00E70446">
      <w:pPr>
        <w:spacing w:line="2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переделать сайт на движке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Вордпресс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Стоимость 35 000р. </w:t>
      </w:r>
    </w:p>
    <w:p w:rsidR="003E72A0" w:rsidRPr="00E70446" w:rsidRDefault="003E72A0" w:rsidP="003E72A0"/>
    <w:tbl>
      <w:tblPr>
        <w:tblStyle w:val="GridTable2Accent1"/>
        <w:tblW w:w="0" w:type="auto"/>
        <w:tblCellMar>
          <w:top w:w="57" w:type="dxa"/>
          <w:bottom w:w="57" w:type="dxa"/>
        </w:tblCellMar>
        <w:tblLook w:val="04A0"/>
      </w:tblPr>
      <w:tblGrid>
        <w:gridCol w:w="4536"/>
        <w:gridCol w:w="5920"/>
      </w:tblGrid>
      <w:tr w:rsidR="00E32737" w:rsidTr="00037418">
        <w:trPr>
          <w:cnfStyle w:val="100000000000"/>
        </w:trPr>
        <w:tc>
          <w:tcPr>
            <w:cnfStyle w:val="001000000000"/>
            <w:tcW w:w="10456" w:type="dxa"/>
            <w:gridSpan w:val="2"/>
          </w:tcPr>
          <w:p w:rsidR="00E32737" w:rsidRDefault="00E32737" w:rsidP="00037418">
            <w:pPr>
              <w:pStyle w:val="1"/>
              <w:spacing w:after="240"/>
              <w:jc w:val="center"/>
              <w:outlineLvl w:val="0"/>
              <w:rPr>
                <w:sz w:val="24"/>
                <w:szCs w:val="24"/>
              </w:rPr>
            </w:pPr>
            <w:r>
              <w:t>Почему стоит работать именно с нами?</w:t>
            </w:r>
          </w:p>
        </w:tc>
      </w:tr>
      <w:tr w:rsidR="00E32737" w:rsidTr="00037418">
        <w:trPr>
          <w:cnfStyle w:val="000000100000"/>
        </w:trPr>
        <w:tc>
          <w:tcPr>
            <w:cnfStyle w:val="001000000000"/>
            <w:tcW w:w="4536" w:type="dxa"/>
          </w:tcPr>
          <w:p w:rsidR="00E32737" w:rsidRDefault="00E32737" w:rsidP="00037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запросов мы продвигаем?</w:t>
            </w:r>
          </w:p>
        </w:tc>
        <w:tc>
          <w:tcPr>
            <w:tcW w:w="5920" w:type="dxa"/>
          </w:tcPr>
          <w:p w:rsidR="00E32737" w:rsidRPr="00D17D00" w:rsidRDefault="00E32737" w:rsidP="00E32737">
            <w:pPr>
              <w:pStyle w:val="a5"/>
              <w:numPr>
                <w:ilvl w:val="0"/>
                <w:numId w:val="4"/>
              </w:numPr>
              <w:cnfStyle w:val="00000010000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Сайт услуг: до 1 000 запросов</w:t>
            </w:r>
            <w:r>
              <w:rPr>
                <w:sz w:val="24"/>
                <w:szCs w:val="24"/>
              </w:rPr>
              <w:t>.</w:t>
            </w:r>
          </w:p>
          <w:p w:rsidR="00E32737" w:rsidRPr="00D17D00" w:rsidRDefault="00E32737" w:rsidP="00247D8C">
            <w:pPr>
              <w:pStyle w:val="a5"/>
              <w:numPr>
                <w:ilvl w:val="0"/>
                <w:numId w:val="4"/>
              </w:numPr>
              <w:cnfStyle w:val="000000100000"/>
              <w:rPr>
                <w:i/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Интернет-магазин: от 10 000 и более!</w:t>
            </w:r>
            <w:r w:rsidR="00247D8C" w:rsidRPr="00D17D0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32737" w:rsidTr="00037418">
        <w:tc>
          <w:tcPr>
            <w:cnfStyle w:val="001000000000"/>
            <w:tcW w:w="4536" w:type="dxa"/>
          </w:tcPr>
          <w:p w:rsidR="00E32737" w:rsidRDefault="00E32737" w:rsidP="00037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страниц мы оптимизируем?</w:t>
            </w:r>
          </w:p>
        </w:tc>
        <w:tc>
          <w:tcPr>
            <w:tcW w:w="5920" w:type="dxa"/>
          </w:tcPr>
          <w:p w:rsidR="00E32737" w:rsidRPr="00D17D00" w:rsidRDefault="00E32737" w:rsidP="00E32737">
            <w:pPr>
              <w:pStyle w:val="a5"/>
              <w:numPr>
                <w:ilvl w:val="0"/>
                <w:numId w:val="5"/>
              </w:numPr>
              <w:cnfStyle w:val="00000000000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 xml:space="preserve">Сайт услуг: </w:t>
            </w:r>
            <w:r>
              <w:rPr>
                <w:sz w:val="24"/>
                <w:szCs w:val="24"/>
              </w:rPr>
              <w:t>в</w:t>
            </w:r>
            <w:r w:rsidRPr="00D17D00">
              <w:rPr>
                <w:sz w:val="24"/>
                <w:szCs w:val="24"/>
              </w:rPr>
              <w:t xml:space="preserve">се страницы </w:t>
            </w:r>
            <w:r>
              <w:rPr>
                <w:sz w:val="24"/>
                <w:szCs w:val="24"/>
              </w:rPr>
              <w:t>категорий и услуг</w:t>
            </w:r>
            <w:r w:rsidRPr="00D17D00">
              <w:rPr>
                <w:sz w:val="24"/>
                <w:szCs w:val="24"/>
              </w:rPr>
              <w:t>!</w:t>
            </w:r>
          </w:p>
          <w:p w:rsidR="00E32737" w:rsidRPr="00D17D00" w:rsidRDefault="00E32737" w:rsidP="00E32737">
            <w:pPr>
              <w:pStyle w:val="a5"/>
              <w:numPr>
                <w:ilvl w:val="0"/>
                <w:numId w:val="5"/>
              </w:numPr>
              <w:cnfStyle w:val="00000000000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Интернет-магазин: ручная оптимизация всех категорий и шаблонная для товаров.</w:t>
            </w:r>
          </w:p>
          <w:p w:rsidR="00E32737" w:rsidRPr="00D17D00" w:rsidRDefault="00E32737" w:rsidP="00E32737">
            <w:pPr>
              <w:pStyle w:val="a5"/>
              <w:numPr>
                <w:ilvl w:val="0"/>
                <w:numId w:val="5"/>
              </w:numPr>
              <w:cnfStyle w:val="00000000000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+ создаем новые целевые страницы!</w:t>
            </w:r>
          </w:p>
        </w:tc>
      </w:tr>
      <w:tr w:rsidR="00E32737" w:rsidTr="00037418">
        <w:trPr>
          <w:cnfStyle w:val="000000100000"/>
        </w:trPr>
        <w:tc>
          <w:tcPr>
            <w:cnfStyle w:val="001000000000"/>
            <w:tcW w:w="4536" w:type="dxa"/>
          </w:tcPr>
          <w:p w:rsidR="00E32737" w:rsidRDefault="00E32737" w:rsidP="00037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прозрачность работы!</w:t>
            </w:r>
          </w:p>
        </w:tc>
        <w:tc>
          <w:tcPr>
            <w:tcW w:w="5920" w:type="dxa"/>
          </w:tcPr>
          <w:p w:rsidR="00E32737" w:rsidRPr="00D17D00" w:rsidRDefault="00E32737" w:rsidP="00E32737">
            <w:pPr>
              <w:pStyle w:val="a5"/>
              <w:numPr>
                <w:ilvl w:val="0"/>
                <w:numId w:val="5"/>
              </w:numPr>
              <w:cnfStyle w:val="00000010000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Подключим вас в нашу CR</w:t>
            </w:r>
            <w:r w:rsidRPr="00D17D00">
              <w:rPr>
                <w:sz w:val="24"/>
                <w:szCs w:val="24"/>
                <w:lang w:val="en-US"/>
              </w:rPr>
              <w:t>M</w:t>
            </w:r>
            <w:r w:rsidRPr="00D17D00">
              <w:rPr>
                <w:sz w:val="24"/>
                <w:szCs w:val="24"/>
              </w:rPr>
              <w:t>-систему, где мы фиксиру</w:t>
            </w:r>
            <w:r>
              <w:rPr>
                <w:sz w:val="24"/>
                <w:szCs w:val="24"/>
              </w:rPr>
              <w:t>ем</w:t>
            </w:r>
            <w:r w:rsidRPr="00D17D00">
              <w:rPr>
                <w:sz w:val="24"/>
                <w:szCs w:val="24"/>
              </w:rPr>
              <w:t xml:space="preserve"> все задачи и время.</w:t>
            </w:r>
          </w:p>
          <w:p w:rsidR="00E32737" w:rsidRDefault="00E32737" w:rsidP="00E32737">
            <w:pPr>
              <w:pStyle w:val="a5"/>
              <w:numPr>
                <w:ilvl w:val="0"/>
                <w:numId w:val="5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увидите, кто и что делает, срок выполнения задачи, а также промежуточные результаты.</w:t>
            </w:r>
          </w:p>
          <w:p w:rsidR="00E32737" w:rsidRPr="00D17D00" w:rsidRDefault="00E32737" w:rsidP="00247D8C">
            <w:pPr>
              <w:pStyle w:val="a5"/>
              <w:numPr>
                <w:ilvl w:val="0"/>
                <w:numId w:val="5"/>
              </w:numPr>
              <w:cnfStyle w:val="000000100000"/>
              <w:rPr>
                <w:i/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Никакой работы в формате «счет-отчет» или имитации бурной деятельности!</w:t>
            </w:r>
            <w:r w:rsidR="00247D8C" w:rsidRPr="00D17D0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32737" w:rsidTr="00037418">
        <w:tc>
          <w:tcPr>
            <w:cnfStyle w:val="001000000000"/>
            <w:tcW w:w="4536" w:type="dxa"/>
          </w:tcPr>
          <w:p w:rsidR="00E32737" w:rsidRDefault="00E32737" w:rsidP="00037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реакции!</w:t>
            </w:r>
          </w:p>
        </w:tc>
        <w:tc>
          <w:tcPr>
            <w:tcW w:w="5920" w:type="dxa"/>
          </w:tcPr>
          <w:p w:rsidR="00E32737" w:rsidRDefault="00E32737" w:rsidP="00E32737">
            <w:pPr>
              <w:pStyle w:val="a5"/>
              <w:numPr>
                <w:ilvl w:val="0"/>
                <w:numId w:val="6"/>
              </w:numPr>
              <w:cnfStyle w:val="00000000000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Вы будете общаться напрямую со специалистом без посредников.</w:t>
            </w:r>
          </w:p>
          <w:p w:rsidR="00E32737" w:rsidRPr="00D17D00" w:rsidRDefault="00E32737" w:rsidP="00E32737">
            <w:pPr>
              <w:pStyle w:val="a5"/>
              <w:numPr>
                <w:ilvl w:val="0"/>
                <w:numId w:val="6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D17D00">
              <w:rPr>
                <w:sz w:val="24"/>
                <w:szCs w:val="24"/>
              </w:rPr>
              <w:t xml:space="preserve"> ответит </w:t>
            </w:r>
            <w:r>
              <w:rPr>
                <w:sz w:val="24"/>
                <w:szCs w:val="24"/>
              </w:rPr>
              <w:t xml:space="preserve">вам </w:t>
            </w:r>
            <w:r w:rsidRPr="00D17D00">
              <w:rPr>
                <w:sz w:val="24"/>
                <w:szCs w:val="24"/>
              </w:rPr>
              <w:t>в течение 4-х часов!</w:t>
            </w:r>
          </w:p>
        </w:tc>
      </w:tr>
      <w:tr w:rsidR="00E32737" w:rsidTr="00037418">
        <w:trPr>
          <w:cnfStyle w:val="000000100000"/>
        </w:trPr>
        <w:tc>
          <w:tcPr>
            <w:cnfStyle w:val="001000000000"/>
            <w:tcW w:w="4536" w:type="dxa"/>
          </w:tcPr>
          <w:p w:rsidR="00E32737" w:rsidRDefault="00E32737" w:rsidP="00037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Реальные показатели эффективности!</w:t>
            </w:r>
          </w:p>
        </w:tc>
        <w:tc>
          <w:tcPr>
            <w:tcW w:w="5920" w:type="dxa"/>
          </w:tcPr>
          <w:p w:rsidR="00E32737" w:rsidRPr="0085351A" w:rsidRDefault="00E32737" w:rsidP="00E32737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4"/>
                <w:szCs w:val="24"/>
              </w:rPr>
            </w:pPr>
            <w:r w:rsidRPr="0085351A">
              <w:rPr>
                <w:sz w:val="24"/>
                <w:szCs w:val="24"/>
              </w:rPr>
              <w:t>Мы привлекаем только целевой трафик</w:t>
            </w:r>
            <w:r>
              <w:rPr>
                <w:sz w:val="24"/>
                <w:szCs w:val="24"/>
              </w:rPr>
              <w:t>.</w:t>
            </w:r>
          </w:p>
          <w:p w:rsidR="00E32737" w:rsidRDefault="00E32737" w:rsidP="00E32737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4"/>
                <w:szCs w:val="24"/>
              </w:rPr>
            </w:pPr>
            <w:r w:rsidRPr="0085351A">
              <w:rPr>
                <w:sz w:val="24"/>
                <w:szCs w:val="24"/>
              </w:rPr>
              <w:t>Вы сами задаете приоритеты по товарам, услугам и категориям</w:t>
            </w:r>
            <w:r>
              <w:rPr>
                <w:sz w:val="24"/>
                <w:szCs w:val="24"/>
              </w:rPr>
              <w:t>.</w:t>
            </w:r>
          </w:p>
          <w:p w:rsidR="00E32737" w:rsidRPr="0085351A" w:rsidRDefault="00E32737" w:rsidP="00E32737">
            <w:pPr>
              <w:pStyle w:val="a5"/>
              <w:numPr>
                <w:ilvl w:val="0"/>
                <w:numId w:val="7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 эффективность по росту трафика и совершению целевых действий! </w:t>
            </w:r>
          </w:p>
        </w:tc>
      </w:tr>
      <w:tr w:rsidR="00E32737" w:rsidTr="00037418">
        <w:tc>
          <w:tcPr>
            <w:cnfStyle w:val="001000000000"/>
            <w:tcW w:w="4536" w:type="dxa"/>
          </w:tcPr>
          <w:p w:rsidR="00E32737" w:rsidRDefault="00E32737" w:rsidP="00037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за 3 месяца!</w:t>
            </w:r>
          </w:p>
        </w:tc>
        <w:tc>
          <w:tcPr>
            <w:tcW w:w="5920" w:type="dxa"/>
          </w:tcPr>
          <w:p w:rsidR="00E32737" w:rsidRDefault="00E32737" w:rsidP="00E32737">
            <w:pPr>
              <w:pStyle w:val="a5"/>
              <w:numPr>
                <w:ilvl w:val="0"/>
                <w:numId w:val="8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результаты вы заметите уже через 1-3 </w:t>
            </w:r>
            <w:r>
              <w:rPr>
                <w:sz w:val="24"/>
                <w:szCs w:val="24"/>
              </w:rPr>
              <w:lastRenderedPageBreak/>
              <w:t>месяца работы.</w:t>
            </w:r>
          </w:p>
          <w:p w:rsidR="00E32737" w:rsidRPr="006809E8" w:rsidRDefault="00E32737" w:rsidP="00E32737">
            <w:pPr>
              <w:pStyle w:val="a5"/>
              <w:numPr>
                <w:ilvl w:val="0"/>
                <w:numId w:val="8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настроены на долгосрочное сотрудничество, т.к. ежемесячно будем улучшать достигнутые показатели.</w:t>
            </w:r>
          </w:p>
        </w:tc>
      </w:tr>
      <w:tr w:rsidR="00E32737" w:rsidTr="00037418">
        <w:trPr>
          <w:cnfStyle w:val="000000100000"/>
        </w:trPr>
        <w:tc>
          <w:tcPr>
            <w:cnfStyle w:val="001000000000"/>
            <w:tcW w:w="4536" w:type="dxa"/>
          </w:tcPr>
          <w:p w:rsidR="00E32737" w:rsidRDefault="00E32737" w:rsidP="00037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Сколько стоит?</w:t>
            </w:r>
          </w:p>
        </w:tc>
        <w:tc>
          <w:tcPr>
            <w:tcW w:w="5920" w:type="dxa"/>
          </w:tcPr>
          <w:p w:rsidR="00E32737" w:rsidRPr="00D17D00" w:rsidRDefault="00E32737" w:rsidP="00E32737">
            <w:pPr>
              <w:pStyle w:val="a5"/>
              <w:numPr>
                <w:ilvl w:val="0"/>
                <w:numId w:val="8"/>
              </w:numPr>
              <w:cnfStyle w:val="00000010000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 xml:space="preserve">Сайт услуг: </w:t>
            </w:r>
            <w:r>
              <w:rPr>
                <w:sz w:val="24"/>
                <w:szCs w:val="24"/>
              </w:rPr>
              <w:t xml:space="preserve">от </w:t>
            </w:r>
            <w:r w:rsidR="00887809" w:rsidRPr="008878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5 000р./мес.</w:t>
            </w:r>
          </w:p>
          <w:p w:rsidR="00E32737" w:rsidRPr="00247D8C" w:rsidRDefault="00E32737" w:rsidP="00247D8C">
            <w:pPr>
              <w:pStyle w:val="a5"/>
              <w:numPr>
                <w:ilvl w:val="0"/>
                <w:numId w:val="8"/>
              </w:numPr>
              <w:cnfStyle w:val="00000010000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 xml:space="preserve">Интернет-магазин: </w:t>
            </w:r>
            <w:r w:rsidR="00887809">
              <w:rPr>
                <w:sz w:val="24"/>
                <w:szCs w:val="24"/>
              </w:rPr>
              <w:t xml:space="preserve">от </w:t>
            </w:r>
            <w:r w:rsidR="00887809" w:rsidRPr="0088780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5 000р./мес.</w:t>
            </w:r>
          </w:p>
          <w:p w:rsidR="00247D8C" w:rsidRPr="00887809" w:rsidRDefault="00247D8C" w:rsidP="00247D8C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E32737" w:rsidTr="00037418">
        <w:tc>
          <w:tcPr>
            <w:cnfStyle w:val="001000000000"/>
            <w:tcW w:w="10456" w:type="dxa"/>
            <w:gridSpan w:val="2"/>
          </w:tcPr>
          <w:p w:rsidR="00E32737" w:rsidRPr="0064268B" w:rsidRDefault="00E32737" w:rsidP="00037418">
            <w:pPr>
              <w:rPr>
                <w:b w:val="0"/>
                <w:sz w:val="24"/>
                <w:szCs w:val="24"/>
              </w:rPr>
            </w:pPr>
          </w:p>
        </w:tc>
      </w:tr>
    </w:tbl>
    <w:p w:rsidR="00E32737" w:rsidRPr="00AA57E3" w:rsidRDefault="00E32737" w:rsidP="00E32737">
      <w:pPr>
        <w:rPr>
          <w:i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i/>
          <w:sz w:val="24"/>
          <w:szCs w:val="24"/>
        </w:rPr>
        <w:t>Нужно больше информации</w:t>
      </w:r>
      <w:r w:rsidRPr="00911C81">
        <w:rPr>
          <w:b/>
          <w:i/>
          <w:sz w:val="24"/>
          <w:szCs w:val="24"/>
        </w:rPr>
        <w:t>?</w:t>
      </w:r>
      <w:r w:rsidRPr="00911C8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Pr="00911C81">
        <w:rPr>
          <w:i/>
          <w:sz w:val="24"/>
          <w:szCs w:val="24"/>
        </w:rPr>
        <w:t>хема работы, критерии оценки, гарантии и примеры достигнутых результатов наших клиентов</w:t>
      </w:r>
      <w:r>
        <w:rPr>
          <w:i/>
          <w:sz w:val="24"/>
          <w:szCs w:val="24"/>
        </w:rPr>
        <w:t xml:space="preserve"> – все это далее</w:t>
      </w:r>
      <w:r w:rsidRPr="00911C81">
        <w:rPr>
          <w:i/>
          <w:sz w:val="24"/>
          <w:szCs w:val="24"/>
        </w:rPr>
        <w:t>.</w:t>
      </w:r>
    </w:p>
    <w:p w:rsidR="00E32737" w:rsidRPr="009F3C39" w:rsidRDefault="00E32737" w:rsidP="00E32737">
      <w:pPr>
        <w:pStyle w:val="1"/>
        <w:rPr>
          <w:rFonts w:asciiTheme="minorHAnsi" w:hAnsiTheme="minorHAnsi"/>
        </w:rPr>
      </w:pPr>
      <w:r w:rsidRPr="009F3C39">
        <w:rPr>
          <w:rFonts w:asciiTheme="minorHAnsi" w:hAnsiTheme="minorHAnsi"/>
        </w:rPr>
        <w:t>Примерная схема работы над сайтом</w:t>
      </w:r>
    </w:p>
    <w:p w:rsidR="00E32737" w:rsidRDefault="00E32737" w:rsidP="00E32737">
      <w:pPr>
        <w:rPr>
          <w:sz w:val="24"/>
          <w:szCs w:val="24"/>
        </w:rPr>
      </w:pPr>
      <w:r w:rsidRPr="009F3C39">
        <w:rPr>
          <w:sz w:val="24"/>
          <w:szCs w:val="24"/>
        </w:rPr>
        <w:t xml:space="preserve">Основная цель </w:t>
      </w:r>
      <w:proofErr w:type="spellStart"/>
      <w:r>
        <w:rPr>
          <w:sz w:val="24"/>
          <w:szCs w:val="24"/>
          <w:lang w:val="en-US"/>
        </w:rPr>
        <w:t>seo</w:t>
      </w:r>
      <w:proofErr w:type="spellEnd"/>
      <w:r w:rsidRPr="004B7E13">
        <w:rPr>
          <w:sz w:val="24"/>
          <w:szCs w:val="24"/>
        </w:rPr>
        <w:t>-</w:t>
      </w:r>
      <w:r w:rsidRPr="009F3C39">
        <w:rPr>
          <w:sz w:val="24"/>
          <w:szCs w:val="24"/>
        </w:rPr>
        <w:t>продвижения</w:t>
      </w:r>
      <w:r>
        <w:rPr>
          <w:sz w:val="24"/>
          <w:szCs w:val="24"/>
        </w:rPr>
        <w:t xml:space="preserve"> </w:t>
      </w:r>
      <w:r w:rsidRPr="009F3C3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увеличение заявок, заказов, звонков с сайта за счет роста </w:t>
      </w:r>
      <w:r w:rsidRPr="009F3C39">
        <w:rPr>
          <w:sz w:val="24"/>
          <w:szCs w:val="24"/>
        </w:rPr>
        <w:t>целево</w:t>
      </w:r>
      <w:r>
        <w:rPr>
          <w:sz w:val="24"/>
          <w:szCs w:val="24"/>
        </w:rPr>
        <w:t>го</w:t>
      </w:r>
      <w:r w:rsidRPr="009F3C39">
        <w:rPr>
          <w:sz w:val="24"/>
          <w:szCs w:val="24"/>
        </w:rPr>
        <w:t xml:space="preserve"> трафик</w:t>
      </w:r>
      <w:r>
        <w:rPr>
          <w:sz w:val="24"/>
          <w:szCs w:val="24"/>
        </w:rPr>
        <w:t>а</w:t>
      </w:r>
      <w:r w:rsidRPr="009F3C39">
        <w:rPr>
          <w:sz w:val="24"/>
          <w:szCs w:val="24"/>
        </w:rPr>
        <w:t xml:space="preserve"> из органической выдачи</w:t>
      </w:r>
      <w:r>
        <w:rPr>
          <w:sz w:val="24"/>
          <w:szCs w:val="24"/>
        </w:rPr>
        <w:t xml:space="preserve"> (</w:t>
      </w:r>
      <w:r w:rsidRPr="009F3C39">
        <w:rPr>
          <w:sz w:val="24"/>
          <w:szCs w:val="24"/>
        </w:rPr>
        <w:t xml:space="preserve">результаты поиска, исключая </w:t>
      </w:r>
      <w:r>
        <w:rPr>
          <w:sz w:val="24"/>
          <w:szCs w:val="24"/>
        </w:rPr>
        <w:t>контекстную</w:t>
      </w:r>
      <w:r w:rsidRPr="009F3C39">
        <w:rPr>
          <w:sz w:val="24"/>
          <w:szCs w:val="24"/>
        </w:rPr>
        <w:t xml:space="preserve"> рекламу </w:t>
      </w:r>
      <w:proofErr w:type="spellStart"/>
      <w:r w:rsidRPr="009F3C39">
        <w:rPr>
          <w:sz w:val="24"/>
          <w:szCs w:val="24"/>
        </w:rPr>
        <w:t>Яндекс</w:t>
      </w:r>
      <w:proofErr w:type="gramStart"/>
      <w:r w:rsidRPr="009F3C39">
        <w:rPr>
          <w:sz w:val="24"/>
          <w:szCs w:val="24"/>
        </w:rPr>
        <w:t>.Д</w:t>
      </w:r>
      <w:proofErr w:type="gramEnd"/>
      <w:r w:rsidRPr="009F3C39">
        <w:rPr>
          <w:sz w:val="24"/>
          <w:szCs w:val="24"/>
        </w:rPr>
        <w:t>ирект</w:t>
      </w:r>
      <w:proofErr w:type="spellEnd"/>
      <w:r w:rsidRPr="009F3C39">
        <w:rPr>
          <w:sz w:val="24"/>
          <w:szCs w:val="24"/>
        </w:rPr>
        <w:t xml:space="preserve"> или </w:t>
      </w:r>
      <w:proofErr w:type="spellStart"/>
      <w:r w:rsidRPr="009F3C39">
        <w:rPr>
          <w:sz w:val="24"/>
          <w:szCs w:val="24"/>
        </w:rPr>
        <w:t>Google</w:t>
      </w:r>
      <w:proofErr w:type="spellEnd"/>
      <w:r w:rsidRPr="009F3C39">
        <w:rPr>
          <w:sz w:val="24"/>
          <w:szCs w:val="24"/>
        </w:rPr>
        <w:t xml:space="preserve"> </w:t>
      </w:r>
      <w:proofErr w:type="spellStart"/>
      <w:r w:rsidRPr="009F3C39">
        <w:rPr>
          <w:sz w:val="24"/>
          <w:szCs w:val="24"/>
        </w:rPr>
        <w:t>AdWords</w:t>
      </w:r>
      <w:proofErr w:type="spellEnd"/>
      <w:r w:rsidRPr="009F3C39">
        <w:rPr>
          <w:sz w:val="24"/>
          <w:szCs w:val="24"/>
        </w:rPr>
        <w:t>).</w:t>
      </w:r>
    </w:p>
    <w:p w:rsidR="00E32737" w:rsidRPr="009F3C39" w:rsidRDefault="00E32737" w:rsidP="00E32737">
      <w:pPr>
        <w:rPr>
          <w:sz w:val="24"/>
          <w:szCs w:val="24"/>
        </w:rPr>
      </w:pPr>
      <w:r>
        <w:rPr>
          <w:sz w:val="24"/>
          <w:szCs w:val="24"/>
        </w:rPr>
        <w:t>Наиболее</w:t>
      </w:r>
      <w:r w:rsidRPr="009F3C39">
        <w:rPr>
          <w:sz w:val="24"/>
          <w:szCs w:val="24"/>
        </w:rPr>
        <w:t xml:space="preserve"> эффективный способ достижения </w:t>
      </w:r>
      <w:r>
        <w:rPr>
          <w:sz w:val="24"/>
          <w:szCs w:val="24"/>
        </w:rPr>
        <w:t>хороших результатов –</w:t>
      </w:r>
      <w:r w:rsidRPr="009F3C39">
        <w:rPr>
          <w:sz w:val="24"/>
          <w:szCs w:val="24"/>
        </w:rPr>
        <w:t xml:space="preserve"> это</w:t>
      </w:r>
      <w:r>
        <w:rPr>
          <w:sz w:val="24"/>
          <w:szCs w:val="24"/>
        </w:rPr>
        <w:t xml:space="preserve"> </w:t>
      </w:r>
      <w:r w:rsidRPr="009F3C39">
        <w:rPr>
          <w:sz w:val="24"/>
          <w:szCs w:val="24"/>
        </w:rPr>
        <w:t>работа внутри сайта.</w:t>
      </w:r>
      <w:r>
        <w:rPr>
          <w:sz w:val="24"/>
          <w:szCs w:val="24"/>
        </w:rPr>
        <w:t xml:space="preserve"> </w:t>
      </w:r>
      <w:r w:rsidRPr="00DD4DCC">
        <w:rPr>
          <w:sz w:val="24"/>
          <w:szCs w:val="24"/>
        </w:rPr>
        <w:t>Внутренняя оптимизация</w:t>
      </w:r>
      <w:r w:rsidRPr="009F3C39">
        <w:rPr>
          <w:sz w:val="24"/>
          <w:szCs w:val="24"/>
        </w:rPr>
        <w:t xml:space="preserve"> подразумевает:</w:t>
      </w:r>
    </w:p>
    <w:p w:rsidR="00E32737" w:rsidRPr="009F3C39" w:rsidRDefault="00E32737" w:rsidP="00E32737">
      <w:pPr>
        <w:pStyle w:val="a5"/>
        <w:numPr>
          <w:ilvl w:val="0"/>
          <w:numId w:val="1"/>
        </w:numPr>
        <w:rPr>
          <w:sz w:val="24"/>
          <w:szCs w:val="24"/>
        </w:rPr>
      </w:pPr>
      <w:r w:rsidRPr="009F3C39">
        <w:rPr>
          <w:sz w:val="24"/>
          <w:szCs w:val="24"/>
        </w:rPr>
        <w:t xml:space="preserve">Работу над заголовками и </w:t>
      </w:r>
      <w:proofErr w:type="spellStart"/>
      <w:proofErr w:type="gramStart"/>
      <w:r w:rsidRPr="00684A7B">
        <w:rPr>
          <w:sz w:val="24"/>
          <w:szCs w:val="24"/>
        </w:rPr>
        <w:t>мета-тегами</w:t>
      </w:r>
      <w:proofErr w:type="spellEnd"/>
      <w:proofErr w:type="gramEnd"/>
      <w:r w:rsidRPr="009F3C39">
        <w:rPr>
          <w:sz w:val="24"/>
          <w:szCs w:val="24"/>
        </w:rPr>
        <w:t>;</w:t>
      </w:r>
    </w:p>
    <w:p w:rsidR="00E32737" w:rsidRPr="009F3C39" w:rsidRDefault="00E32737" w:rsidP="00E32737">
      <w:pPr>
        <w:pStyle w:val="a5"/>
        <w:numPr>
          <w:ilvl w:val="0"/>
          <w:numId w:val="1"/>
        </w:numPr>
        <w:rPr>
          <w:sz w:val="24"/>
          <w:szCs w:val="24"/>
        </w:rPr>
      </w:pPr>
      <w:r w:rsidRPr="009F3C39">
        <w:rPr>
          <w:sz w:val="24"/>
          <w:szCs w:val="24"/>
        </w:rPr>
        <w:t>Работу с текстовым наполнением сайта;</w:t>
      </w:r>
    </w:p>
    <w:p w:rsidR="00E32737" w:rsidRPr="009F3C39" w:rsidRDefault="00E32737" w:rsidP="00E32737">
      <w:pPr>
        <w:pStyle w:val="a5"/>
        <w:numPr>
          <w:ilvl w:val="0"/>
          <w:numId w:val="1"/>
        </w:numPr>
        <w:rPr>
          <w:sz w:val="24"/>
          <w:szCs w:val="24"/>
        </w:rPr>
      </w:pPr>
      <w:r w:rsidRPr="009F3C39">
        <w:rPr>
          <w:sz w:val="24"/>
          <w:szCs w:val="24"/>
        </w:rPr>
        <w:t>Работу над исправлением технических проблем;</w:t>
      </w:r>
    </w:p>
    <w:p w:rsidR="00E32737" w:rsidRPr="009F3C39" w:rsidRDefault="00E32737" w:rsidP="00E32737">
      <w:pPr>
        <w:pStyle w:val="a5"/>
        <w:numPr>
          <w:ilvl w:val="0"/>
          <w:numId w:val="1"/>
        </w:numPr>
        <w:rPr>
          <w:sz w:val="24"/>
          <w:szCs w:val="24"/>
        </w:rPr>
      </w:pPr>
      <w:r w:rsidRPr="009F3C39">
        <w:rPr>
          <w:sz w:val="24"/>
          <w:szCs w:val="24"/>
        </w:rPr>
        <w:t>Устранение дублей страниц, битых ссылок и т.п.;</w:t>
      </w:r>
    </w:p>
    <w:p w:rsidR="00E32737" w:rsidRPr="009F3C39" w:rsidRDefault="00E32737" w:rsidP="00E32737">
      <w:pPr>
        <w:pStyle w:val="a5"/>
        <w:numPr>
          <w:ilvl w:val="0"/>
          <w:numId w:val="1"/>
        </w:numPr>
        <w:rPr>
          <w:sz w:val="24"/>
          <w:szCs w:val="24"/>
        </w:rPr>
      </w:pPr>
      <w:r w:rsidRPr="009F3C39">
        <w:rPr>
          <w:sz w:val="24"/>
          <w:szCs w:val="24"/>
        </w:rPr>
        <w:t xml:space="preserve">Сбор </w:t>
      </w:r>
      <w:r w:rsidRPr="00684A7B">
        <w:rPr>
          <w:sz w:val="24"/>
          <w:szCs w:val="24"/>
        </w:rPr>
        <w:t>поисковых запросов</w:t>
      </w:r>
      <w:r w:rsidRPr="009F3C39">
        <w:rPr>
          <w:sz w:val="24"/>
          <w:szCs w:val="24"/>
        </w:rPr>
        <w:t xml:space="preserve"> (семантическое ядро) и их группировку для оптимизации посадочных страниц;</w:t>
      </w:r>
    </w:p>
    <w:p w:rsidR="00E32737" w:rsidRPr="009F3C39" w:rsidRDefault="00E32737" w:rsidP="00E32737">
      <w:pPr>
        <w:pStyle w:val="a5"/>
        <w:numPr>
          <w:ilvl w:val="0"/>
          <w:numId w:val="1"/>
        </w:numPr>
        <w:rPr>
          <w:sz w:val="24"/>
          <w:szCs w:val="24"/>
        </w:rPr>
      </w:pPr>
      <w:r w:rsidRPr="009F3C39">
        <w:rPr>
          <w:sz w:val="24"/>
          <w:szCs w:val="24"/>
        </w:rPr>
        <w:t>Создание дополнительных посадочных страниц;</w:t>
      </w:r>
    </w:p>
    <w:p w:rsidR="00E32737" w:rsidRPr="009F3C39" w:rsidRDefault="00E32737" w:rsidP="00E32737">
      <w:pPr>
        <w:pStyle w:val="a5"/>
        <w:numPr>
          <w:ilvl w:val="0"/>
          <w:numId w:val="1"/>
        </w:numPr>
        <w:rPr>
          <w:sz w:val="24"/>
          <w:szCs w:val="24"/>
        </w:rPr>
      </w:pPr>
      <w:r w:rsidRPr="009F3C39">
        <w:rPr>
          <w:sz w:val="24"/>
          <w:szCs w:val="24"/>
        </w:rPr>
        <w:t>Проработку «коммерческих факторов» - набор требований к различным сайтам, определенным на основании потребностей посетителей</w:t>
      </w:r>
      <w:r>
        <w:rPr>
          <w:sz w:val="24"/>
          <w:szCs w:val="24"/>
        </w:rPr>
        <w:t>;</w:t>
      </w:r>
    </w:p>
    <w:p w:rsidR="00E32737" w:rsidRDefault="00E32737" w:rsidP="00E32737">
      <w:pPr>
        <w:pStyle w:val="a5"/>
        <w:numPr>
          <w:ilvl w:val="0"/>
          <w:numId w:val="1"/>
        </w:numPr>
        <w:rPr>
          <w:sz w:val="24"/>
          <w:szCs w:val="24"/>
        </w:rPr>
      </w:pPr>
      <w:r w:rsidRPr="009F3C39">
        <w:rPr>
          <w:sz w:val="24"/>
          <w:szCs w:val="24"/>
        </w:rPr>
        <w:t>Работу над удобством использования сайта (</w:t>
      </w:r>
      <w:proofErr w:type="spellStart"/>
      <w:r w:rsidRPr="00684A7B">
        <w:rPr>
          <w:sz w:val="24"/>
          <w:szCs w:val="24"/>
        </w:rPr>
        <w:t>юзабилити</w:t>
      </w:r>
      <w:proofErr w:type="spellEnd"/>
      <w:r w:rsidRPr="009F3C39">
        <w:rPr>
          <w:sz w:val="24"/>
          <w:szCs w:val="24"/>
        </w:rPr>
        <w:t>);</w:t>
      </w:r>
    </w:p>
    <w:p w:rsidR="00E32737" w:rsidRPr="00CC7F3A" w:rsidRDefault="00E32737" w:rsidP="00E32737">
      <w:pPr>
        <w:pStyle w:val="a5"/>
        <w:numPr>
          <w:ilvl w:val="0"/>
          <w:numId w:val="1"/>
        </w:numPr>
        <w:rPr>
          <w:sz w:val="24"/>
          <w:szCs w:val="24"/>
        </w:rPr>
      </w:pPr>
      <w:r w:rsidRPr="00CC7F3A">
        <w:rPr>
          <w:sz w:val="24"/>
          <w:szCs w:val="24"/>
        </w:rPr>
        <w:t>Настройку целей и систем аналитики для отслеживания эффективности</w:t>
      </w:r>
      <w:r>
        <w:rPr>
          <w:sz w:val="24"/>
          <w:szCs w:val="24"/>
        </w:rPr>
        <w:t>.</w:t>
      </w:r>
    </w:p>
    <w:p w:rsidR="00E32737" w:rsidRPr="00CC7F3A" w:rsidRDefault="00E32737" w:rsidP="00E32737">
      <w:pPr>
        <w:rPr>
          <w:sz w:val="24"/>
          <w:szCs w:val="24"/>
        </w:rPr>
      </w:pPr>
      <w:r w:rsidRPr="00CC7F3A">
        <w:rPr>
          <w:sz w:val="24"/>
          <w:szCs w:val="24"/>
        </w:rPr>
        <w:t>А еще алгоритмы поисковых систем и требования к сайтам со временем меняются, поэтому постоянный контроль и своевременное реагирование – неотъемлемая часть нашей работы.</w:t>
      </w:r>
    </w:p>
    <w:p w:rsidR="00E32737" w:rsidRPr="00951406" w:rsidRDefault="00E32737" w:rsidP="00E32737">
      <w:pPr>
        <w:rPr>
          <w:sz w:val="24"/>
          <w:szCs w:val="24"/>
        </w:rPr>
      </w:pPr>
    </w:p>
    <w:p w:rsidR="00E32737" w:rsidRPr="009F3C39" w:rsidRDefault="00E32737" w:rsidP="00E32737">
      <w:pPr>
        <w:pStyle w:val="1"/>
        <w:rPr>
          <w:rFonts w:asciiTheme="minorHAnsi" w:hAnsiTheme="minorHAnsi"/>
        </w:rPr>
      </w:pPr>
      <w:r w:rsidRPr="009F3C39">
        <w:rPr>
          <w:rFonts w:asciiTheme="minorHAnsi" w:hAnsiTheme="minorHAnsi"/>
        </w:rPr>
        <w:t xml:space="preserve">Запросы в </w:t>
      </w:r>
      <w:proofErr w:type="spellStart"/>
      <w:r w:rsidRPr="009F3C39">
        <w:rPr>
          <w:rFonts w:asciiTheme="minorHAnsi" w:hAnsiTheme="minorHAnsi"/>
        </w:rPr>
        <w:t>ТОП’е</w:t>
      </w:r>
      <w:proofErr w:type="spellEnd"/>
      <w:r w:rsidRPr="009F3C3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</w:t>
      </w:r>
      <w:r w:rsidRPr="009F3C3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</w:t>
      </w:r>
      <w:r w:rsidRPr="009F3C39">
        <w:rPr>
          <w:rFonts w:asciiTheme="minorHAnsi" w:hAnsiTheme="minorHAnsi"/>
        </w:rPr>
        <w:t>оисковый трафик</w:t>
      </w:r>
    </w:p>
    <w:p w:rsidR="00E32737" w:rsidRPr="009F3C39" w:rsidRDefault="00E32737" w:rsidP="00E32737">
      <w:pPr>
        <w:rPr>
          <w:sz w:val="24"/>
          <w:szCs w:val="24"/>
        </w:rPr>
      </w:pPr>
      <w:r w:rsidRPr="009F3C39">
        <w:rPr>
          <w:sz w:val="24"/>
          <w:szCs w:val="24"/>
        </w:rPr>
        <w:t xml:space="preserve">Оценка эффективности работы </w:t>
      </w:r>
      <w:r>
        <w:rPr>
          <w:sz w:val="24"/>
          <w:szCs w:val="24"/>
          <w:lang w:val="en-US"/>
        </w:rPr>
        <w:t>SEO</w:t>
      </w:r>
      <w:r>
        <w:rPr>
          <w:sz w:val="24"/>
          <w:szCs w:val="24"/>
        </w:rPr>
        <w:t>-специалиста</w:t>
      </w:r>
      <w:r w:rsidRPr="009F3C39">
        <w:rPr>
          <w:sz w:val="24"/>
          <w:szCs w:val="24"/>
        </w:rPr>
        <w:t xml:space="preserve"> по </w:t>
      </w:r>
      <w:r>
        <w:rPr>
          <w:sz w:val="24"/>
          <w:szCs w:val="24"/>
        </w:rPr>
        <w:t>нахождению</w:t>
      </w:r>
      <w:r w:rsidRPr="009F3C39">
        <w:rPr>
          <w:sz w:val="24"/>
          <w:szCs w:val="24"/>
        </w:rPr>
        <w:t xml:space="preserve"> определенного списка запросов в </w:t>
      </w:r>
      <w:proofErr w:type="spellStart"/>
      <w:r>
        <w:rPr>
          <w:sz w:val="24"/>
          <w:szCs w:val="24"/>
        </w:rPr>
        <w:t>ТОП</w:t>
      </w:r>
      <w:r w:rsidRPr="00251E2D">
        <w:rPr>
          <w:sz w:val="24"/>
          <w:szCs w:val="24"/>
        </w:rPr>
        <w:t>’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устарела.</w:t>
      </w:r>
    </w:p>
    <w:p w:rsidR="00E32737" w:rsidRDefault="00E32737" w:rsidP="00E32737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Э</w:t>
      </w:r>
      <w:r w:rsidRPr="009F3C39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9F3C39">
        <w:rPr>
          <w:sz w:val="24"/>
          <w:szCs w:val="24"/>
        </w:rPr>
        <w:t xml:space="preserve">прозрачно </w:t>
      </w:r>
      <w:r>
        <w:rPr>
          <w:sz w:val="24"/>
          <w:szCs w:val="24"/>
        </w:rPr>
        <w:t>для заказчика</w:t>
      </w:r>
      <w:r w:rsidRPr="009F3C39">
        <w:rPr>
          <w:sz w:val="24"/>
          <w:szCs w:val="24"/>
        </w:rPr>
        <w:t>, но не эффективно</w:t>
      </w:r>
      <w:r>
        <w:rPr>
          <w:sz w:val="24"/>
          <w:szCs w:val="24"/>
        </w:rPr>
        <w:t xml:space="preserve"> с точки зрения результата. Наиболее</w:t>
      </w:r>
      <w:r w:rsidRPr="00E11087">
        <w:rPr>
          <w:sz w:val="24"/>
          <w:szCs w:val="24"/>
        </w:rPr>
        <w:t xml:space="preserve"> близким </w:t>
      </w:r>
      <w:proofErr w:type="gramStart"/>
      <w:r w:rsidRPr="00E11087">
        <w:rPr>
          <w:sz w:val="24"/>
          <w:szCs w:val="24"/>
        </w:rPr>
        <w:t>к</w:t>
      </w:r>
      <w:proofErr w:type="gramEnd"/>
      <w:r w:rsidRPr="00E11087">
        <w:rPr>
          <w:sz w:val="24"/>
          <w:szCs w:val="24"/>
        </w:rPr>
        <w:t xml:space="preserve"> </w:t>
      </w:r>
      <w:proofErr w:type="gramStart"/>
      <w:r w:rsidRPr="00E11087">
        <w:rPr>
          <w:sz w:val="24"/>
          <w:szCs w:val="24"/>
        </w:rPr>
        <w:t>бизнес</w:t>
      </w:r>
      <w:proofErr w:type="gramEnd"/>
      <w:r w:rsidRPr="00E11087">
        <w:rPr>
          <w:sz w:val="24"/>
          <w:szCs w:val="24"/>
        </w:rPr>
        <w:t xml:space="preserve"> целям показателем является </w:t>
      </w:r>
      <w:r>
        <w:rPr>
          <w:sz w:val="24"/>
          <w:szCs w:val="24"/>
        </w:rPr>
        <w:t xml:space="preserve">целевой </w:t>
      </w:r>
      <w:r w:rsidRPr="00E11087">
        <w:rPr>
          <w:sz w:val="24"/>
          <w:szCs w:val="24"/>
        </w:rPr>
        <w:t>трафик</w:t>
      </w:r>
      <w:r>
        <w:rPr>
          <w:sz w:val="24"/>
          <w:szCs w:val="24"/>
        </w:rPr>
        <w:t xml:space="preserve"> с поиска</w:t>
      </w:r>
      <w:r w:rsidRPr="00E11087">
        <w:rPr>
          <w:sz w:val="24"/>
          <w:szCs w:val="24"/>
        </w:rPr>
        <w:t xml:space="preserve">. </w:t>
      </w:r>
      <w:r>
        <w:rPr>
          <w:sz w:val="24"/>
          <w:szCs w:val="24"/>
        </w:rPr>
        <w:t>Трафик растет</w:t>
      </w:r>
      <w:r w:rsidRPr="00E11087">
        <w:rPr>
          <w:sz w:val="24"/>
          <w:szCs w:val="24"/>
        </w:rPr>
        <w:t xml:space="preserve"> – </w:t>
      </w:r>
      <w:proofErr w:type="gramStart"/>
      <w:r w:rsidRPr="00E11087">
        <w:rPr>
          <w:sz w:val="24"/>
          <w:szCs w:val="24"/>
        </w:rPr>
        <w:t>значит</w:t>
      </w:r>
      <w:proofErr w:type="gramEnd"/>
      <w:r w:rsidRPr="00E11087">
        <w:rPr>
          <w:sz w:val="24"/>
          <w:szCs w:val="24"/>
        </w:rPr>
        <w:t xml:space="preserve"> мы качественно выполняем нашу работу.</w:t>
      </w:r>
    </w:p>
    <w:p w:rsidR="00E32737" w:rsidRDefault="00E32737" w:rsidP="00E32737">
      <w:pPr>
        <w:pStyle w:val="a5"/>
        <w:numPr>
          <w:ilvl w:val="0"/>
          <w:numId w:val="3"/>
        </w:numPr>
        <w:rPr>
          <w:sz w:val="24"/>
          <w:szCs w:val="24"/>
        </w:rPr>
      </w:pPr>
      <w:r w:rsidRPr="004146EA">
        <w:rPr>
          <w:sz w:val="24"/>
          <w:szCs w:val="24"/>
        </w:rPr>
        <w:lastRenderedPageBreak/>
        <w:t xml:space="preserve">Невозможно дать гарантии на нахождение определенного ключевого слова в </w:t>
      </w:r>
      <w:proofErr w:type="spellStart"/>
      <w:r w:rsidRPr="004146EA">
        <w:rPr>
          <w:sz w:val="24"/>
          <w:szCs w:val="24"/>
        </w:rPr>
        <w:t>ТОП’е</w:t>
      </w:r>
      <w:proofErr w:type="spellEnd"/>
      <w:r w:rsidRPr="004146EA">
        <w:rPr>
          <w:sz w:val="24"/>
          <w:szCs w:val="24"/>
        </w:rPr>
        <w:t>. Речь</w:t>
      </w:r>
      <w:r>
        <w:rPr>
          <w:sz w:val="24"/>
          <w:szCs w:val="24"/>
        </w:rPr>
        <w:t xml:space="preserve"> о реальных коммерческих конкурентных запросах: </w:t>
      </w:r>
      <w:r w:rsidRPr="000B1705">
        <w:rPr>
          <w:sz w:val="24"/>
          <w:szCs w:val="24"/>
        </w:rPr>
        <w:t xml:space="preserve">«установка кондиционеров», «доставка воды», «купить </w:t>
      </w:r>
      <w:proofErr w:type="spellStart"/>
      <w:r w:rsidRPr="000B1705">
        <w:rPr>
          <w:sz w:val="24"/>
          <w:szCs w:val="24"/>
          <w:lang w:val="en-US"/>
        </w:rPr>
        <w:t>iphone</w:t>
      </w:r>
      <w:proofErr w:type="spellEnd"/>
      <w:r w:rsidRPr="000B1705">
        <w:rPr>
          <w:sz w:val="24"/>
          <w:szCs w:val="24"/>
        </w:rPr>
        <w:t>»</w:t>
      </w:r>
      <w:r>
        <w:rPr>
          <w:sz w:val="24"/>
          <w:szCs w:val="24"/>
        </w:rPr>
        <w:t xml:space="preserve"> и т.д.</w:t>
      </w:r>
      <w:r w:rsidRPr="000B1705">
        <w:rPr>
          <w:sz w:val="24"/>
          <w:szCs w:val="24"/>
        </w:rPr>
        <w:t xml:space="preserve"> </w:t>
      </w:r>
      <w:r>
        <w:rPr>
          <w:sz w:val="24"/>
          <w:szCs w:val="24"/>
        </w:rPr>
        <w:t>А еще с</w:t>
      </w:r>
      <w:r w:rsidRPr="000B1705">
        <w:rPr>
          <w:sz w:val="24"/>
          <w:szCs w:val="24"/>
        </w:rPr>
        <w:t xml:space="preserve"> 2015 года </w:t>
      </w:r>
      <w:proofErr w:type="spellStart"/>
      <w:r w:rsidRPr="000B1705">
        <w:rPr>
          <w:sz w:val="24"/>
          <w:szCs w:val="24"/>
        </w:rPr>
        <w:t>Яндекс</w:t>
      </w:r>
      <w:proofErr w:type="spellEnd"/>
      <w:r w:rsidRPr="000B1705">
        <w:rPr>
          <w:sz w:val="24"/>
          <w:szCs w:val="24"/>
        </w:rPr>
        <w:t xml:space="preserve"> ввел алгоритм «</w:t>
      </w:r>
      <w:r>
        <w:rPr>
          <w:sz w:val="24"/>
          <w:szCs w:val="24"/>
        </w:rPr>
        <w:t>М</w:t>
      </w:r>
      <w:r w:rsidRPr="000B1705">
        <w:rPr>
          <w:sz w:val="24"/>
          <w:szCs w:val="24"/>
        </w:rPr>
        <w:t xml:space="preserve">ногорукий бандит», который </w:t>
      </w:r>
      <w:r>
        <w:rPr>
          <w:sz w:val="24"/>
          <w:szCs w:val="24"/>
        </w:rPr>
        <w:t>ежедневно тасует</w:t>
      </w:r>
      <w:r w:rsidRPr="000B1705">
        <w:rPr>
          <w:sz w:val="24"/>
          <w:szCs w:val="24"/>
        </w:rPr>
        <w:t xml:space="preserve"> результаты </w:t>
      </w:r>
      <w:r>
        <w:rPr>
          <w:sz w:val="24"/>
          <w:szCs w:val="24"/>
        </w:rPr>
        <w:t xml:space="preserve">поисковой </w:t>
      </w:r>
      <w:r w:rsidRPr="000B1705">
        <w:rPr>
          <w:sz w:val="24"/>
          <w:szCs w:val="24"/>
        </w:rPr>
        <w:t>выдачи.</w:t>
      </w:r>
    </w:p>
    <w:p w:rsidR="00E32737" w:rsidRPr="009F3C39" w:rsidRDefault="00E32737" w:rsidP="00E3273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9F3C39">
        <w:rPr>
          <w:sz w:val="24"/>
          <w:szCs w:val="24"/>
        </w:rPr>
        <w:t xml:space="preserve">оэтому наша работа нацелена на улучшение </w:t>
      </w:r>
      <w:r>
        <w:rPr>
          <w:sz w:val="24"/>
          <w:szCs w:val="24"/>
        </w:rPr>
        <w:t xml:space="preserve">максимального числа </w:t>
      </w:r>
      <w:r w:rsidRPr="009F3C39">
        <w:rPr>
          <w:sz w:val="24"/>
          <w:szCs w:val="24"/>
        </w:rPr>
        <w:t xml:space="preserve">страниц сайта, которые </w:t>
      </w:r>
      <w:r>
        <w:rPr>
          <w:sz w:val="24"/>
          <w:szCs w:val="24"/>
        </w:rPr>
        <w:t>будут привлекать</w:t>
      </w:r>
      <w:r w:rsidRPr="009F3C39">
        <w:rPr>
          <w:sz w:val="24"/>
          <w:szCs w:val="24"/>
        </w:rPr>
        <w:t xml:space="preserve"> трафик и </w:t>
      </w:r>
      <w:r>
        <w:rPr>
          <w:sz w:val="24"/>
          <w:szCs w:val="24"/>
        </w:rPr>
        <w:t>конвертировать</w:t>
      </w:r>
      <w:r w:rsidRPr="009F3C39">
        <w:rPr>
          <w:sz w:val="24"/>
          <w:szCs w:val="24"/>
        </w:rPr>
        <w:t xml:space="preserve"> в целевые действия (заказы, звонки и т.д.)</w:t>
      </w:r>
      <w:r>
        <w:rPr>
          <w:sz w:val="24"/>
          <w:szCs w:val="24"/>
        </w:rPr>
        <w:t>, без зацикливания на ограниченном списке запросов.</w:t>
      </w:r>
    </w:p>
    <w:p w:rsidR="00E32737" w:rsidRDefault="00E32737" w:rsidP="00E32737">
      <w:pPr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E32737" w:rsidRPr="009F3C39" w:rsidRDefault="00E32737" w:rsidP="00E32737">
      <w:pPr>
        <w:pStyle w:val="1"/>
        <w:rPr>
          <w:rFonts w:asciiTheme="minorHAnsi" w:hAnsiTheme="minorHAnsi"/>
        </w:rPr>
      </w:pPr>
      <w:r w:rsidRPr="009F3C39">
        <w:rPr>
          <w:rFonts w:asciiTheme="minorHAnsi" w:hAnsiTheme="minorHAnsi"/>
        </w:rPr>
        <w:lastRenderedPageBreak/>
        <w:t>Результаты</w:t>
      </w:r>
      <w:r>
        <w:rPr>
          <w:rFonts w:asciiTheme="minorHAnsi" w:hAnsiTheme="minorHAnsi"/>
        </w:rPr>
        <w:t xml:space="preserve"> нашей работы</w:t>
      </w:r>
    </w:p>
    <w:p w:rsidR="00E32737" w:rsidRPr="009F3C39" w:rsidRDefault="00E32737" w:rsidP="00E3273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Магазин</w:t>
      </w:r>
      <w:r w:rsidRPr="00917D79">
        <w:rPr>
          <w:b/>
          <w:sz w:val="24"/>
          <w:szCs w:val="24"/>
        </w:rPr>
        <w:t xml:space="preserve"> фермерских продуктов, Краснодар</w:t>
      </w:r>
      <w:r>
        <w:rPr>
          <w:sz w:val="24"/>
          <w:szCs w:val="24"/>
        </w:rPr>
        <w:br/>
        <w:t>Период: 1,5 года.</w:t>
      </w:r>
      <w:r>
        <w:rPr>
          <w:sz w:val="24"/>
          <w:szCs w:val="24"/>
        </w:rPr>
        <w:br/>
        <w:t>Результат: рост с 100 до 1100 посетителей.</w:t>
      </w:r>
      <w:r>
        <w:rPr>
          <w:sz w:val="24"/>
          <w:szCs w:val="24"/>
        </w:rPr>
        <w:br/>
      </w:r>
      <w:r w:rsidRPr="009F3C39">
        <w:rPr>
          <w:sz w:val="24"/>
          <w:szCs w:val="24"/>
        </w:rPr>
        <w:br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2170" cy="2748915"/>
            <wp:effectExtent l="19050" t="0" r="0" b="0"/>
            <wp:docPr id="8" name="Рисунок 1" descr="tatar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arch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:rsidR="00E32737" w:rsidRDefault="00E32737" w:rsidP="00E32737">
      <w:pPr>
        <w:pStyle w:val="a5"/>
        <w:rPr>
          <w:sz w:val="24"/>
          <w:szCs w:val="24"/>
        </w:rPr>
      </w:pPr>
      <w:r w:rsidRPr="009F3C39">
        <w:rPr>
          <w:sz w:val="24"/>
          <w:szCs w:val="24"/>
        </w:rPr>
        <w:t>Трафик этого же сайта в разрезе разных поисковых систем</w:t>
      </w:r>
      <w:r>
        <w:rPr>
          <w:sz w:val="24"/>
          <w:szCs w:val="24"/>
        </w:rPr>
        <w:t xml:space="preserve"> за аналогичный период</w:t>
      </w:r>
      <w:r w:rsidRPr="009F3C39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9F3C39">
        <w:rPr>
          <w:sz w:val="24"/>
          <w:szCs w:val="24"/>
        </w:rPr>
        <w:t xml:space="preserve">Рост в обоих ПС одинаковый за счет одновременной работы и над качеством сайта и над внешними факторами (покупка ссылок по технологии </w:t>
      </w:r>
      <w:proofErr w:type="spellStart"/>
      <w:r w:rsidRPr="009F3C39">
        <w:rPr>
          <w:sz w:val="24"/>
          <w:szCs w:val="24"/>
        </w:rPr>
        <w:t>CheckTrust</w:t>
      </w:r>
      <w:proofErr w:type="spellEnd"/>
      <w:r w:rsidRPr="009F3C39">
        <w:rPr>
          <w:sz w:val="24"/>
          <w:szCs w:val="24"/>
        </w:rPr>
        <w:t>):</w:t>
      </w:r>
      <w:r>
        <w:rPr>
          <w:sz w:val="24"/>
          <w:szCs w:val="24"/>
        </w:rPr>
        <w:br/>
      </w:r>
      <w:r w:rsidRPr="009F3C39">
        <w:rPr>
          <w:sz w:val="24"/>
          <w:szCs w:val="24"/>
        </w:rPr>
        <w:br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2170" cy="2726055"/>
            <wp:effectExtent l="19050" t="0" r="0" b="0"/>
            <wp:docPr id="2" name="Рисунок 2" descr="tatarcha_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tarcha_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37" w:rsidRDefault="00E32737" w:rsidP="00E327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2737" w:rsidRDefault="00E32737" w:rsidP="00E32737">
      <w:pPr>
        <w:pStyle w:val="a5"/>
        <w:rPr>
          <w:sz w:val="24"/>
          <w:szCs w:val="24"/>
        </w:rPr>
      </w:pPr>
    </w:p>
    <w:p w:rsidR="00E32737" w:rsidRPr="009F3C39" w:rsidRDefault="00E32737" w:rsidP="00E32737">
      <w:pPr>
        <w:pStyle w:val="a5"/>
        <w:numPr>
          <w:ilvl w:val="0"/>
          <w:numId w:val="2"/>
        </w:numPr>
        <w:rPr>
          <w:sz w:val="24"/>
          <w:szCs w:val="24"/>
        </w:rPr>
      </w:pPr>
      <w:r w:rsidRPr="00575933">
        <w:rPr>
          <w:b/>
          <w:sz w:val="24"/>
          <w:szCs w:val="24"/>
        </w:rPr>
        <w:t>Интернет-магазин натуральных и экологических товаров, Москва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Период: 3 месяца.</w:t>
      </w:r>
      <w:r>
        <w:rPr>
          <w:sz w:val="24"/>
          <w:szCs w:val="24"/>
        </w:rPr>
        <w:br/>
        <w:t>Результат: рост с 0 до 150 посетителей с поиска в день.</w:t>
      </w:r>
      <w:r>
        <w:rPr>
          <w:sz w:val="24"/>
          <w:szCs w:val="24"/>
        </w:rPr>
        <w:br/>
      </w:r>
      <w:r w:rsidRPr="009F3C39">
        <w:rPr>
          <w:sz w:val="24"/>
          <w:szCs w:val="24"/>
        </w:rPr>
        <w:br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7885" cy="2748915"/>
            <wp:effectExtent l="19050" t="0" r="5715" b="0"/>
            <wp:docPr id="3" name="Рисунок 3" descr="medos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osp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:rsidR="00E32737" w:rsidRDefault="00E32737" w:rsidP="00E32737">
      <w:pPr>
        <w:pStyle w:val="a5"/>
        <w:rPr>
          <w:sz w:val="24"/>
          <w:szCs w:val="24"/>
        </w:rPr>
      </w:pPr>
      <w:r w:rsidRPr="009F3C39">
        <w:rPr>
          <w:sz w:val="24"/>
          <w:szCs w:val="24"/>
        </w:rPr>
        <w:t>Трафик этого же сайта в разрезе разных поисковых систем</w:t>
      </w:r>
      <w:r>
        <w:rPr>
          <w:sz w:val="24"/>
          <w:szCs w:val="24"/>
        </w:rPr>
        <w:t xml:space="preserve"> за аналогичный период</w:t>
      </w:r>
      <w:r w:rsidRPr="009F3C39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9F3C39">
        <w:rPr>
          <w:sz w:val="24"/>
          <w:szCs w:val="24"/>
        </w:rPr>
        <w:t xml:space="preserve">Основной рост по </w:t>
      </w:r>
      <w:proofErr w:type="spellStart"/>
      <w:r w:rsidRPr="009F3C39">
        <w:rPr>
          <w:sz w:val="24"/>
          <w:szCs w:val="24"/>
        </w:rPr>
        <w:t>Яндексу</w:t>
      </w:r>
      <w:proofErr w:type="spellEnd"/>
      <w:r w:rsidRPr="009F3C39">
        <w:rPr>
          <w:sz w:val="24"/>
          <w:szCs w:val="24"/>
        </w:rPr>
        <w:t>, т.к. ссылки на сайте не закупались вообще:</w:t>
      </w:r>
      <w:r>
        <w:rPr>
          <w:sz w:val="24"/>
          <w:szCs w:val="24"/>
        </w:rPr>
        <w:br/>
      </w:r>
      <w:r w:rsidRPr="009F3C39">
        <w:rPr>
          <w:sz w:val="24"/>
          <w:szCs w:val="24"/>
        </w:rPr>
        <w:br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7885" cy="2748915"/>
            <wp:effectExtent l="19050" t="0" r="5715" b="0"/>
            <wp:docPr id="4" name="Рисунок 4" descr="medospas_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ospas_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37" w:rsidRDefault="00E32737" w:rsidP="00E327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2737" w:rsidRPr="009F3C39" w:rsidRDefault="00E32737" w:rsidP="00E32737">
      <w:pPr>
        <w:pStyle w:val="a5"/>
        <w:rPr>
          <w:sz w:val="24"/>
          <w:szCs w:val="24"/>
        </w:rPr>
      </w:pPr>
    </w:p>
    <w:p w:rsidR="00E32737" w:rsidRPr="00575933" w:rsidRDefault="00E32737" w:rsidP="00E32737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575933">
        <w:rPr>
          <w:b/>
          <w:sz w:val="24"/>
          <w:szCs w:val="24"/>
        </w:rPr>
        <w:t>Интернет-магазин товаров из Китая, Москва</w:t>
      </w:r>
      <w:r>
        <w:rPr>
          <w:b/>
          <w:sz w:val="24"/>
          <w:szCs w:val="24"/>
        </w:rPr>
        <w:br/>
      </w:r>
      <w:r w:rsidRPr="00673043">
        <w:rPr>
          <w:sz w:val="24"/>
          <w:szCs w:val="24"/>
        </w:rPr>
        <w:t>Период: 1,5 года</w:t>
      </w:r>
      <w:r>
        <w:rPr>
          <w:sz w:val="24"/>
          <w:szCs w:val="24"/>
        </w:rPr>
        <w:t>.</w:t>
      </w:r>
      <w:r w:rsidRPr="00673043">
        <w:rPr>
          <w:sz w:val="24"/>
          <w:szCs w:val="24"/>
        </w:rPr>
        <w:br/>
      </w:r>
      <w:r>
        <w:rPr>
          <w:sz w:val="24"/>
          <w:szCs w:val="24"/>
        </w:rPr>
        <w:t>Результат</w:t>
      </w:r>
      <w:r w:rsidRPr="00673043">
        <w:rPr>
          <w:sz w:val="24"/>
          <w:szCs w:val="24"/>
        </w:rPr>
        <w:t>:</w:t>
      </w:r>
      <w:r>
        <w:rPr>
          <w:sz w:val="24"/>
          <w:szCs w:val="24"/>
        </w:rPr>
        <w:t xml:space="preserve"> рост</w:t>
      </w:r>
      <w:r w:rsidRPr="00673043">
        <w:rPr>
          <w:sz w:val="24"/>
          <w:szCs w:val="24"/>
        </w:rPr>
        <w:t xml:space="preserve"> с 0 до 4000 посетителей с поиска</w:t>
      </w:r>
      <w:r>
        <w:rPr>
          <w:sz w:val="24"/>
          <w:szCs w:val="24"/>
        </w:rPr>
        <w:t>.</w:t>
      </w:r>
      <w:r w:rsidRPr="00575933">
        <w:rPr>
          <w:b/>
          <w:sz w:val="24"/>
          <w:szCs w:val="24"/>
        </w:rPr>
        <w:br/>
      </w:r>
    </w:p>
    <w:p w:rsidR="00E32737" w:rsidRPr="009F3C39" w:rsidRDefault="00E32737" w:rsidP="00E32737">
      <w:pPr>
        <w:pStyle w:val="a5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7885" cy="2766060"/>
            <wp:effectExtent l="19050" t="0" r="5715" b="0"/>
            <wp:docPr id="5" name="Рисунок 5" descr="life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fez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br/>
      </w:r>
    </w:p>
    <w:p w:rsidR="00E32737" w:rsidRDefault="00E32737" w:rsidP="00E32737">
      <w:pPr>
        <w:pStyle w:val="a5"/>
        <w:rPr>
          <w:sz w:val="24"/>
          <w:szCs w:val="24"/>
        </w:rPr>
      </w:pPr>
      <w:r w:rsidRPr="009F3C39">
        <w:rPr>
          <w:sz w:val="24"/>
          <w:szCs w:val="24"/>
        </w:rPr>
        <w:t>Трафик этого же сайта в разрезе разных поисковых систем</w:t>
      </w:r>
      <w:r>
        <w:rPr>
          <w:sz w:val="24"/>
          <w:szCs w:val="24"/>
        </w:rPr>
        <w:t xml:space="preserve"> за аналогичный период</w:t>
      </w:r>
      <w:r w:rsidRPr="009F3C39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9F3C39">
        <w:rPr>
          <w:sz w:val="24"/>
          <w:szCs w:val="24"/>
        </w:rPr>
        <w:br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7885" cy="2771140"/>
            <wp:effectExtent l="19050" t="0" r="5715" b="0"/>
            <wp:docPr id="6" name="Рисунок 6" descr="lifezon_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fezon_s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37" w:rsidRPr="00951406" w:rsidRDefault="00E32737" w:rsidP="00E327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2737" w:rsidRPr="009F3C39" w:rsidRDefault="00E32737" w:rsidP="00E32737">
      <w:pPr>
        <w:pStyle w:val="a5"/>
        <w:numPr>
          <w:ilvl w:val="0"/>
          <w:numId w:val="2"/>
        </w:numPr>
        <w:rPr>
          <w:sz w:val="24"/>
          <w:szCs w:val="24"/>
        </w:rPr>
      </w:pPr>
      <w:r w:rsidRPr="00494805">
        <w:rPr>
          <w:b/>
          <w:sz w:val="24"/>
          <w:szCs w:val="24"/>
        </w:rPr>
        <w:lastRenderedPageBreak/>
        <w:t>Компания, изготавливающая кованые изделия и металлические навесы, Москва</w:t>
      </w:r>
      <w:r w:rsidRPr="00494805">
        <w:rPr>
          <w:b/>
          <w:sz w:val="24"/>
          <w:szCs w:val="24"/>
        </w:rPr>
        <w:br/>
      </w:r>
      <w:r>
        <w:rPr>
          <w:sz w:val="24"/>
          <w:szCs w:val="24"/>
        </w:rPr>
        <w:t>Период: 3 месяца</w:t>
      </w:r>
      <w:r>
        <w:rPr>
          <w:sz w:val="24"/>
          <w:szCs w:val="24"/>
        </w:rPr>
        <w:br/>
        <w:t xml:space="preserve">Результат: рост продаж в 2,5 раза (по данным внутренней </w:t>
      </w:r>
      <w:r>
        <w:rPr>
          <w:sz w:val="24"/>
          <w:szCs w:val="24"/>
          <w:lang w:val="en-US"/>
        </w:rPr>
        <w:t>CRM</w:t>
      </w:r>
      <w:r w:rsidRPr="00B619C6">
        <w:rPr>
          <w:sz w:val="24"/>
          <w:szCs w:val="24"/>
        </w:rPr>
        <w:t xml:space="preserve"> </w:t>
      </w:r>
      <w:r>
        <w:rPr>
          <w:sz w:val="24"/>
          <w:szCs w:val="24"/>
        </w:rPr>
        <w:t>клиента)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Г</w:t>
      </w:r>
      <w:r w:rsidRPr="00494805">
        <w:rPr>
          <w:sz w:val="24"/>
          <w:szCs w:val="24"/>
        </w:rPr>
        <w:t xml:space="preserve">рафиком роста посещаемости похвастаться </w:t>
      </w:r>
      <w:r>
        <w:rPr>
          <w:sz w:val="24"/>
          <w:szCs w:val="24"/>
        </w:rPr>
        <w:t>сложно</w:t>
      </w:r>
      <w:r w:rsidRPr="00494805">
        <w:rPr>
          <w:sz w:val="24"/>
          <w:szCs w:val="24"/>
        </w:rPr>
        <w:t xml:space="preserve">, </w:t>
      </w:r>
      <w:r>
        <w:rPr>
          <w:sz w:val="24"/>
          <w:szCs w:val="24"/>
        </w:rPr>
        <w:t>потому что</w:t>
      </w:r>
      <w:r w:rsidRPr="00494805">
        <w:rPr>
          <w:sz w:val="24"/>
          <w:szCs w:val="24"/>
        </w:rPr>
        <w:t xml:space="preserve"> достижение </w:t>
      </w:r>
      <w:proofErr w:type="spellStart"/>
      <w:r w:rsidRPr="00494805">
        <w:rPr>
          <w:sz w:val="24"/>
          <w:szCs w:val="24"/>
        </w:rPr>
        <w:t>топовых</w:t>
      </w:r>
      <w:proofErr w:type="spellEnd"/>
      <w:r w:rsidRPr="00494805">
        <w:rPr>
          <w:sz w:val="24"/>
          <w:szCs w:val="24"/>
        </w:rPr>
        <w:t xml:space="preserve"> позиций дало прирост трафика всего лишь около 20% к имеющимся переходам на сайт. Но </w:t>
      </w:r>
      <w:r>
        <w:rPr>
          <w:sz w:val="24"/>
          <w:szCs w:val="24"/>
        </w:rPr>
        <w:t>так как</w:t>
      </w:r>
      <w:r w:rsidRPr="00494805">
        <w:rPr>
          <w:sz w:val="24"/>
          <w:szCs w:val="24"/>
        </w:rPr>
        <w:t xml:space="preserve"> запросы довольно </w:t>
      </w:r>
      <w:r>
        <w:rPr>
          <w:sz w:val="24"/>
          <w:szCs w:val="24"/>
        </w:rPr>
        <w:t>специфические</w:t>
      </w:r>
      <w:r w:rsidRPr="00494805">
        <w:rPr>
          <w:sz w:val="24"/>
          <w:szCs w:val="24"/>
        </w:rPr>
        <w:t>, их конверсия в клиентов достаточно высокая.</w:t>
      </w:r>
      <w:r>
        <w:rPr>
          <w:sz w:val="24"/>
          <w:szCs w:val="24"/>
        </w:rPr>
        <w:br/>
        <w:t>Мы применяли оценку эффективности по выводу запросов в ТОП.</w:t>
      </w:r>
      <w:r>
        <w:rPr>
          <w:sz w:val="24"/>
          <w:szCs w:val="24"/>
        </w:rPr>
        <w:br/>
      </w:r>
    </w:p>
    <w:p w:rsidR="00E32737" w:rsidRPr="009F3C39" w:rsidRDefault="00E32737" w:rsidP="00E32737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38855" cy="4385945"/>
            <wp:effectExtent l="19050" t="0" r="4445" b="0"/>
            <wp:docPr id="7" name="Рисунок 7" descr="vitayatr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tayatrub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438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37" w:rsidRDefault="00E32737" w:rsidP="00E327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2737" w:rsidRPr="009F3C39" w:rsidRDefault="00E32737" w:rsidP="00E32737">
      <w:pPr>
        <w:pStyle w:val="a5"/>
        <w:numPr>
          <w:ilvl w:val="0"/>
          <w:numId w:val="2"/>
        </w:numPr>
        <w:rPr>
          <w:sz w:val="24"/>
          <w:szCs w:val="24"/>
        </w:rPr>
      </w:pPr>
      <w:proofErr w:type="spellStart"/>
      <w:r w:rsidRPr="0087267B">
        <w:rPr>
          <w:b/>
          <w:sz w:val="24"/>
          <w:szCs w:val="24"/>
        </w:rPr>
        <w:lastRenderedPageBreak/>
        <w:t>Автотехцентр</w:t>
      </w:r>
      <w:proofErr w:type="spellEnd"/>
      <w:r w:rsidRPr="0087267B">
        <w:rPr>
          <w:b/>
          <w:sz w:val="24"/>
          <w:szCs w:val="24"/>
        </w:rPr>
        <w:t>, СТО, Хабаровск</w:t>
      </w:r>
      <w:r>
        <w:rPr>
          <w:sz w:val="24"/>
          <w:szCs w:val="24"/>
        </w:rPr>
        <w:br/>
        <w:t>Период: 6 месяцев.</w:t>
      </w:r>
      <w:r>
        <w:rPr>
          <w:sz w:val="24"/>
          <w:szCs w:val="24"/>
        </w:rPr>
        <w:br/>
        <w:t xml:space="preserve">Результат: увеличение </w:t>
      </w:r>
      <w:r w:rsidRPr="009F3C39">
        <w:rPr>
          <w:sz w:val="24"/>
          <w:szCs w:val="24"/>
        </w:rPr>
        <w:t>кол-во записей на ТО с сайта в 3 раза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У большинства сайтов, список услуг которых очень ограничен, </w:t>
      </w:r>
      <w:r w:rsidRPr="009F3C39">
        <w:rPr>
          <w:sz w:val="24"/>
          <w:szCs w:val="24"/>
        </w:rPr>
        <w:t xml:space="preserve">невозможно добиться существенного роста трафика. </w:t>
      </w:r>
      <w:r>
        <w:rPr>
          <w:sz w:val="24"/>
          <w:szCs w:val="24"/>
        </w:rPr>
        <w:t xml:space="preserve">Например,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СТО</w:t>
      </w:r>
      <w:proofErr w:type="gramEnd"/>
      <w:r>
        <w:rPr>
          <w:sz w:val="24"/>
          <w:szCs w:val="24"/>
        </w:rPr>
        <w:t xml:space="preserve"> были </w:t>
      </w:r>
      <w:r w:rsidRPr="009F3C39">
        <w:rPr>
          <w:sz w:val="24"/>
          <w:szCs w:val="24"/>
        </w:rPr>
        <w:t xml:space="preserve">созданы и оптимизированы посадочные страницы под все услуги, </w:t>
      </w:r>
      <w:r>
        <w:rPr>
          <w:sz w:val="24"/>
          <w:szCs w:val="24"/>
        </w:rPr>
        <w:t xml:space="preserve">основные запросы </w:t>
      </w:r>
      <w:r w:rsidRPr="009F3C39">
        <w:rPr>
          <w:sz w:val="24"/>
          <w:szCs w:val="24"/>
        </w:rPr>
        <w:t>продвинуты в ТОП</w:t>
      </w:r>
      <w:r>
        <w:rPr>
          <w:sz w:val="24"/>
          <w:szCs w:val="24"/>
        </w:rPr>
        <w:t>-</w:t>
      </w:r>
      <w:r w:rsidRPr="009F3C39">
        <w:rPr>
          <w:sz w:val="24"/>
          <w:szCs w:val="24"/>
        </w:rPr>
        <w:t xml:space="preserve">3, </w:t>
      </w:r>
      <w:r>
        <w:rPr>
          <w:sz w:val="24"/>
          <w:szCs w:val="24"/>
        </w:rPr>
        <w:t xml:space="preserve">и </w:t>
      </w:r>
      <w:r w:rsidRPr="009F3C39">
        <w:rPr>
          <w:sz w:val="24"/>
          <w:szCs w:val="24"/>
        </w:rPr>
        <w:t xml:space="preserve">в результате рост </w:t>
      </w:r>
      <w:r>
        <w:rPr>
          <w:sz w:val="24"/>
          <w:szCs w:val="24"/>
        </w:rPr>
        <w:t>составил всего 50% (</w:t>
      </w:r>
      <w:r w:rsidRPr="009F3C39">
        <w:rPr>
          <w:sz w:val="24"/>
          <w:szCs w:val="24"/>
        </w:rPr>
        <w:t>с 40 до 60</w:t>
      </w:r>
      <w:r w:rsidRPr="006911C5">
        <w:rPr>
          <w:sz w:val="24"/>
          <w:szCs w:val="24"/>
        </w:rPr>
        <w:t xml:space="preserve"> </w:t>
      </w:r>
      <w:r w:rsidRPr="009F3C39">
        <w:rPr>
          <w:sz w:val="24"/>
          <w:szCs w:val="24"/>
        </w:rPr>
        <w:t>посетителей</w:t>
      </w:r>
      <w:r>
        <w:rPr>
          <w:sz w:val="24"/>
          <w:szCs w:val="24"/>
        </w:rPr>
        <w:t xml:space="preserve"> с поиска</w:t>
      </w:r>
      <w:r w:rsidRPr="009F3C39">
        <w:rPr>
          <w:sz w:val="24"/>
          <w:szCs w:val="24"/>
        </w:rPr>
        <w:t xml:space="preserve"> в сутки</w:t>
      </w:r>
      <w:r>
        <w:rPr>
          <w:sz w:val="24"/>
          <w:szCs w:val="24"/>
        </w:rPr>
        <w:t>)</w:t>
      </w:r>
      <w:r w:rsidRPr="009F3C39">
        <w:rPr>
          <w:sz w:val="24"/>
          <w:szCs w:val="24"/>
        </w:rPr>
        <w:t>.</w:t>
      </w:r>
      <w:r>
        <w:rPr>
          <w:sz w:val="24"/>
          <w:szCs w:val="24"/>
        </w:rPr>
        <w:t xml:space="preserve"> Но зато количество </w:t>
      </w:r>
      <w:proofErr w:type="spellStart"/>
      <w:r>
        <w:rPr>
          <w:sz w:val="24"/>
          <w:szCs w:val="24"/>
        </w:rPr>
        <w:t>заявко</w:t>
      </w:r>
      <w:proofErr w:type="spellEnd"/>
      <w:r>
        <w:rPr>
          <w:sz w:val="24"/>
          <w:szCs w:val="24"/>
        </w:rPr>
        <w:t xml:space="preserve"> с сайта увеличилась на 200%!</w:t>
      </w:r>
      <w:r>
        <w:rPr>
          <w:sz w:val="24"/>
          <w:szCs w:val="24"/>
        </w:rPr>
        <w:br/>
      </w:r>
    </w:p>
    <w:p w:rsidR="00E32737" w:rsidRDefault="00E32737" w:rsidP="00E32737">
      <w:pPr>
        <w:pStyle w:val="a5"/>
        <w:numPr>
          <w:ilvl w:val="0"/>
          <w:numId w:val="2"/>
        </w:numPr>
        <w:rPr>
          <w:sz w:val="24"/>
          <w:szCs w:val="24"/>
        </w:rPr>
      </w:pPr>
      <w:r w:rsidRPr="00632B68">
        <w:rPr>
          <w:b/>
          <w:sz w:val="24"/>
          <w:szCs w:val="24"/>
        </w:rPr>
        <w:t>Федеральный портал по аренде недвижимости</w:t>
      </w:r>
      <w:r>
        <w:rPr>
          <w:sz w:val="24"/>
          <w:szCs w:val="24"/>
        </w:rPr>
        <w:br/>
        <w:t>Период: 8 месяцев.</w:t>
      </w:r>
      <w:r>
        <w:rPr>
          <w:sz w:val="24"/>
          <w:szCs w:val="24"/>
        </w:rPr>
        <w:br/>
      </w:r>
      <w:r w:rsidRPr="00551C1E">
        <w:rPr>
          <w:sz w:val="24"/>
          <w:szCs w:val="24"/>
        </w:rPr>
        <w:t xml:space="preserve">Результат: рост трафика с поиска в </w:t>
      </w:r>
      <w:r w:rsidRPr="00CD62BA">
        <w:rPr>
          <w:sz w:val="24"/>
          <w:szCs w:val="24"/>
        </w:rPr>
        <w:t>8</w:t>
      </w:r>
      <w:r w:rsidRPr="00551C1E">
        <w:rPr>
          <w:sz w:val="24"/>
          <w:szCs w:val="24"/>
        </w:rPr>
        <w:t xml:space="preserve"> раз</w:t>
      </w:r>
      <w:r w:rsidRPr="00CD62BA">
        <w:rPr>
          <w:sz w:val="24"/>
          <w:szCs w:val="24"/>
        </w:rPr>
        <w:t xml:space="preserve"> (</w:t>
      </w:r>
      <w:r>
        <w:t>с 700 до 6000 посетителей в сутки</w:t>
      </w:r>
      <w:r w:rsidRPr="00CD62BA">
        <w:t>)</w:t>
      </w:r>
      <w:r>
        <w:rPr>
          <w:sz w:val="24"/>
          <w:szCs w:val="24"/>
        </w:rPr>
        <w:t>!</w:t>
      </w:r>
      <w:r w:rsidRPr="00551C1E">
        <w:rPr>
          <w:sz w:val="24"/>
          <w:szCs w:val="24"/>
        </w:rPr>
        <w:br/>
      </w:r>
      <w:r w:rsidRPr="00551C1E">
        <w:rPr>
          <w:sz w:val="24"/>
          <w:szCs w:val="24"/>
        </w:rPr>
        <w:br/>
        <w:t xml:space="preserve">Данный </w:t>
      </w:r>
      <w:hyperlink r:id="rId14" w:history="1">
        <w:r w:rsidRPr="002F401A">
          <w:rPr>
            <w:rStyle w:val="aa"/>
            <w:sz w:val="24"/>
            <w:szCs w:val="24"/>
          </w:rPr>
          <w:t>кейс очень большой</w:t>
        </w:r>
      </w:hyperlink>
      <w:r w:rsidRPr="002F40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выходит за рамки </w:t>
      </w:r>
      <w:proofErr w:type="gramStart"/>
      <w:r>
        <w:rPr>
          <w:sz w:val="24"/>
          <w:szCs w:val="24"/>
        </w:rPr>
        <w:t>данного</w:t>
      </w:r>
      <w:proofErr w:type="gramEnd"/>
      <w:r>
        <w:rPr>
          <w:sz w:val="24"/>
          <w:szCs w:val="24"/>
        </w:rPr>
        <w:t xml:space="preserve"> КП, но он </w:t>
      </w:r>
      <w:r w:rsidRPr="002F401A">
        <w:rPr>
          <w:sz w:val="24"/>
          <w:szCs w:val="24"/>
        </w:rPr>
        <w:t>подробно описывает</w:t>
      </w:r>
      <w:r w:rsidRPr="00551C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нашу </w:t>
      </w:r>
      <w:r w:rsidRPr="00551C1E">
        <w:rPr>
          <w:sz w:val="24"/>
          <w:szCs w:val="24"/>
        </w:rPr>
        <w:t>схем</w:t>
      </w:r>
      <w:r>
        <w:rPr>
          <w:sz w:val="24"/>
          <w:szCs w:val="24"/>
        </w:rPr>
        <w:t>у</w:t>
      </w:r>
      <w:r w:rsidRPr="00551C1E">
        <w:rPr>
          <w:sz w:val="24"/>
          <w:szCs w:val="24"/>
        </w:rPr>
        <w:t xml:space="preserve"> и принципы работы </w:t>
      </w:r>
      <w:r>
        <w:rPr>
          <w:sz w:val="24"/>
          <w:szCs w:val="24"/>
        </w:rPr>
        <w:t>с</w:t>
      </w:r>
      <w:r w:rsidRPr="00551C1E">
        <w:rPr>
          <w:sz w:val="24"/>
          <w:szCs w:val="24"/>
        </w:rPr>
        <w:t xml:space="preserve"> большим</w:t>
      </w:r>
      <w:r>
        <w:rPr>
          <w:sz w:val="24"/>
          <w:szCs w:val="24"/>
        </w:rPr>
        <w:t>и</w:t>
      </w:r>
      <w:r w:rsidRPr="00551C1E">
        <w:rPr>
          <w:sz w:val="24"/>
          <w:szCs w:val="24"/>
        </w:rPr>
        <w:t xml:space="preserve"> </w:t>
      </w:r>
      <w:r>
        <w:rPr>
          <w:sz w:val="24"/>
          <w:szCs w:val="24"/>
        </w:rPr>
        <w:t>сайтами</w:t>
      </w:r>
      <w:r w:rsidRPr="00551C1E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E32737" w:rsidRDefault="00E32737" w:rsidP="00E3273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Больше кейсов вы можете найти на нашем корпоративном сайте</w:t>
      </w:r>
      <w:proofErr w:type="gramStart"/>
      <w:r>
        <w:rPr>
          <w:b/>
          <w:sz w:val="24"/>
          <w:szCs w:val="24"/>
        </w:rPr>
        <w:br/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 </w:t>
      </w:r>
      <w:hyperlink r:id="rId15" w:history="1">
        <w:r w:rsidRPr="008B4DE9">
          <w:rPr>
            <w:rStyle w:val="aa"/>
            <w:sz w:val="24"/>
            <w:szCs w:val="24"/>
          </w:rPr>
          <w:t>данной странице</w:t>
        </w:r>
      </w:hyperlink>
      <w:r>
        <w:rPr>
          <w:sz w:val="24"/>
          <w:szCs w:val="24"/>
        </w:rPr>
        <w:t xml:space="preserve"> краткие версии кейсов, предназначенные для наших потенциальных клиентов, представляющие собой начальные данные и конечные результаты, графики позиций и трафика, а также перечень производимых действий.</w:t>
      </w:r>
      <w:r>
        <w:rPr>
          <w:sz w:val="24"/>
          <w:szCs w:val="24"/>
        </w:rPr>
        <w:br/>
      </w:r>
    </w:p>
    <w:p w:rsidR="00E32737" w:rsidRPr="008B4DE9" w:rsidRDefault="00E32737" w:rsidP="00E32737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На нашем </w:t>
      </w:r>
      <w:proofErr w:type="spellStart"/>
      <w:r>
        <w:rPr>
          <w:b/>
          <w:sz w:val="24"/>
          <w:szCs w:val="24"/>
        </w:rPr>
        <w:t>блоге</w:t>
      </w:r>
      <w:proofErr w:type="spellEnd"/>
      <w:r>
        <w:rPr>
          <w:b/>
          <w:sz w:val="24"/>
          <w:szCs w:val="24"/>
        </w:rPr>
        <w:t xml:space="preserve"> есть очень подробные и большие </w:t>
      </w:r>
      <w:proofErr w:type="spellStart"/>
      <w:r>
        <w:rPr>
          <w:b/>
          <w:sz w:val="24"/>
          <w:szCs w:val="24"/>
        </w:rPr>
        <w:t>кеймы</w:t>
      </w:r>
      <w:proofErr w:type="spellEnd"/>
      <w:proofErr w:type="gramStart"/>
      <w:r>
        <w:rPr>
          <w:b/>
          <w:sz w:val="24"/>
          <w:szCs w:val="24"/>
        </w:rPr>
        <w:br/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hyperlink r:id="rId16" w:history="1">
        <w:r w:rsidRPr="008B4DE9">
          <w:rPr>
            <w:rStyle w:val="aa"/>
            <w:sz w:val="24"/>
            <w:szCs w:val="24"/>
          </w:rPr>
          <w:t>данном разделе</w:t>
        </w:r>
      </w:hyperlink>
      <w:r w:rsidRPr="008B4DE9">
        <w:rPr>
          <w:sz w:val="24"/>
          <w:szCs w:val="24"/>
        </w:rPr>
        <w:t xml:space="preserve"> </w:t>
      </w:r>
      <w:proofErr w:type="spellStart"/>
      <w:r w:rsidRPr="008B4DE9">
        <w:rPr>
          <w:sz w:val="24"/>
          <w:szCs w:val="24"/>
        </w:rPr>
        <w:t>блога</w:t>
      </w:r>
      <w:proofErr w:type="spellEnd"/>
      <w:r w:rsidRPr="008B4DE9">
        <w:rPr>
          <w:sz w:val="24"/>
          <w:szCs w:val="24"/>
        </w:rPr>
        <w:t xml:space="preserve"> представлены очень подробные </w:t>
      </w:r>
      <w:r>
        <w:rPr>
          <w:sz w:val="24"/>
          <w:szCs w:val="24"/>
        </w:rPr>
        <w:t xml:space="preserve">версии кейсов, представленные скорее для других </w:t>
      </w:r>
      <w:proofErr w:type="spellStart"/>
      <w:r>
        <w:rPr>
          <w:sz w:val="24"/>
          <w:szCs w:val="24"/>
          <w:lang w:val="en-US"/>
        </w:rPr>
        <w:t>seo</w:t>
      </w:r>
      <w:proofErr w:type="spellEnd"/>
      <w:r w:rsidRPr="008B4DE9">
        <w:rPr>
          <w:sz w:val="24"/>
          <w:szCs w:val="24"/>
        </w:rPr>
        <w:t>-</w:t>
      </w:r>
      <w:r>
        <w:rPr>
          <w:sz w:val="24"/>
          <w:szCs w:val="24"/>
        </w:rPr>
        <w:t>специалистов, так как очень подробно и в деталях описываю проведенные над сайтами действия.</w:t>
      </w:r>
    </w:p>
    <w:p w:rsidR="00E32737" w:rsidRPr="00FF67AC" w:rsidRDefault="00E32737" w:rsidP="00E32737">
      <w:pPr>
        <w:rPr>
          <w:sz w:val="24"/>
          <w:szCs w:val="24"/>
        </w:rPr>
      </w:pPr>
    </w:p>
    <w:p w:rsidR="00E32737" w:rsidRDefault="00E32737" w:rsidP="00E32737">
      <w:pPr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E32737" w:rsidRDefault="00E32737" w:rsidP="00E32737">
      <w:pPr>
        <w:pStyle w:val="1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lastRenderedPageBreak/>
        <w:t>Перечень услуг и их с</w:t>
      </w:r>
      <w:r w:rsidRPr="009F3C39">
        <w:rPr>
          <w:rFonts w:asciiTheme="minorHAnsi" w:hAnsiTheme="minorHAnsi"/>
        </w:rPr>
        <w:t>тоимость</w:t>
      </w:r>
    </w:p>
    <w:p w:rsidR="00E32737" w:rsidRPr="00CD0771" w:rsidRDefault="00E32737" w:rsidP="00E32737">
      <w:r>
        <w:t xml:space="preserve">Мы готовы предложить вам целый комплекс услуг по продвижению вашего сайта. Кроме </w:t>
      </w:r>
      <w:r>
        <w:rPr>
          <w:lang w:val="en-US"/>
        </w:rPr>
        <w:t>SEO</w:t>
      </w:r>
      <w:r w:rsidRPr="007D264A">
        <w:t>-</w:t>
      </w:r>
      <w:r>
        <w:t xml:space="preserve">продвижения, нашей специализацией является контекстная и </w:t>
      </w:r>
      <w:proofErr w:type="spellStart"/>
      <w:r>
        <w:t>таргетированная</w:t>
      </w:r>
      <w:proofErr w:type="spellEnd"/>
      <w:r>
        <w:t xml:space="preserve"> реклама. При заказе двух услуг и более, мы сделаем вам хорошую скидку.</w:t>
      </w:r>
    </w:p>
    <w:tbl>
      <w:tblPr>
        <w:tblStyle w:val="GridTable5DarkAccent1"/>
        <w:tblW w:w="5000" w:type="pct"/>
        <w:tblCellMar>
          <w:top w:w="28" w:type="dxa"/>
          <w:bottom w:w="28" w:type="dxa"/>
        </w:tblCellMar>
        <w:tblLook w:val="04A0"/>
      </w:tblPr>
      <w:tblGrid>
        <w:gridCol w:w="2530"/>
        <w:gridCol w:w="1615"/>
        <w:gridCol w:w="1506"/>
        <w:gridCol w:w="1463"/>
        <w:gridCol w:w="1940"/>
        <w:gridCol w:w="1628"/>
      </w:tblGrid>
      <w:tr w:rsidR="00E32737" w:rsidRPr="004D11A0" w:rsidTr="00037418">
        <w:trPr>
          <w:cnfStyle w:val="100000000000"/>
        </w:trPr>
        <w:tc>
          <w:tcPr>
            <w:cnfStyle w:val="001000000000"/>
            <w:tcW w:w="1184" w:type="pct"/>
            <w:vAlign w:val="center"/>
            <w:hideMark/>
          </w:tcPr>
          <w:p w:rsidR="00E32737" w:rsidRPr="004D11A0" w:rsidRDefault="00E32737" w:rsidP="00037418"/>
        </w:tc>
        <w:tc>
          <w:tcPr>
            <w:tcW w:w="756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100000000000"/>
            </w:pPr>
            <w:r w:rsidRPr="004D11A0">
              <w:t>SEO-продвижение</w:t>
            </w:r>
          </w:p>
        </w:tc>
        <w:tc>
          <w:tcPr>
            <w:tcW w:w="705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100000000000"/>
            </w:pPr>
            <w:r w:rsidRPr="004D11A0">
              <w:t>Технический аудит *</w:t>
            </w:r>
          </w:p>
        </w:tc>
        <w:tc>
          <w:tcPr>
            <w:tcW w:w="685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100000000000"/>
            </w:pPr>
            <w:r w:rsidRPr="004D11A0">
              <w:t>Контекстная реклама</w:t>
            </w:r>
          </w:p>
        </w:tc>
        <w:tc>
          <w:tcPr>
            <w:tcW w:w="908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100000000000"/>
            </w:pPr>
            <w:proofErr w:type="spellStart"/>
            <w:r w:rsidRPr="004D11A0">
              <w:t>Таргетированная</w:t>
            </w:r>
            <w:proofErr w:type="spellEnd"/>
            <w:r w:rsidRPr="004D11A0">
              <w:t xml:space="preserve"> реклама</w:t>
            </w:r>
          </w:p>
        </w:tc>
        <w:tc>
          <w:tcPr>
            <w:tcW w:w="762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100000000000"/>
            </w:pPr>
            <w:r w:rsidRPr="004D11A0">
              <w:t>Комплексный маркетинг</w:t>
            </w:r>
          </w:p>
        </w:tc>
      </w:tr>
      <w:tr w:rsidR="00E32737" w:rsidRPr="004D11A0" w:rsidTr="00037418">
        <w:trPr>
          <w:cnfStyle w:val="000000100000"/>
        </w:trPr>
        <w:tc>
          <w:tcPr>
            <w:cnfStyle w:val="001000000000"/>
            <w:tcW w:w="1184" w:type="pct"/>
            <w:vAlign w:val="center"/>
            <w:hideMark/>
          </w:tcPr>
          <w:p w:rsidR="00E32737" w:rsidRPr="004D11A0" w:rsidRDefault="00E32737" w:rsidP="00037418">
            <w:r w:rsidRPr="004D11A0">
              <w:t>Лэндинг</w:t>
            </w:r>
            <w:r w:rsidRPr="004D11A0">
              <w:br/>
              <w:t>(1 - 10 страниц)</w:t>
            </w:r>
          </w:p>
        </w:tc>
        <w:tc>
          <w:tcPr>
            <w:tcW w:w="756" w:type="pct"/>
            <w:vAlign w:val="center"/>
            <w:hideMark/>
          </w:tcPr>
          <w:p w:rsidR="00E32737" w:rsidRPr="00247D8C" w:rsidRDefault="00247D8C" w:rsidP="00037418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15000</w:t>
            </w:r>
          </w:p>
        </w:tc>
        <w:tc>
          <w:tcPr>
            <w:tcW w:w="705" w:type="pct"/>
            <w:vAlign w:val="center"/>
            <w:hideMark/>
          </w:tcPr>
          <w:p w:rsidR="00E32737" w:rsidRPr="00247D8C" w:rsidRDefault="00247D8C" w:rsidP="00037418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685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 w:rsidRPr="004D11A0">
              <w:t>10 000 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908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 w:rsidRPr="004D11A0">
              <w:t>10 000 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762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 w:rsidRPr="004D11A0">
              <w:t>от 20 000 </w:t>
            </w:r>
            <w:proofErr w:type="gramStart"/>
            <w:r w:rsidRPr="004D11A0">
              <w:t>Р</w:t>
            </w:r>
            <w:proofErr w:type="gramEnd"/>
          </w:p>
        </w:tc>
      </w:tr>
      <w:tr w:rsidR="00E32737" w:rsidRPr="004D11A0" w:rsidTr="00037418">
        <w:tc>
          <w:tcPr>
            <w:cnfStyle w:val="001000000000"/>
            <w:tcW w:w="1184" w:type="pct"/>
            <w:vAlign w:val="center"/>
            <w:hideMark/>
          </w:tcPr>
          <w:p w:rsidR="00E32737" w:rsidRPr="004D11A0" w:rsidRDefault="00E32737" w:rsidP="00037418">
            <w:r w:rsidRPr="004D11A0">
              <w:t>Корпоративный сайт</w:t>
            </w:r>
            <w:r w:rsidRPr="004D11A0">
              <w:br/>
              <w:t>(5 - 50 страниц)</w:t>
            </w:r>
          </w:p>
        </w:tc>
        <w:tc>
          <w:tcPr>
            <w:tcW w:w="756" w:type="pct"/>
            <w:vAlign w:val="center"/>
            <w:hideMark/>
          </w:tcPr>
          <w:p w:rsidR="00E32737" w:rsidRPr="004D11A0" w:rsidRDefault="00247D8C" w:rsidP="00037418">
            <w:pPr>
              <w:jc w:val="center"/>
              <w:cnfStyle w:val="000000000000"/>
            </w:pPr>
            <w:r>
              <w:rPr>
                <w:lang w:val="en-US"/>
              </w:rPr>
              <w:t>6</w:t>
            </w:r>
            <w:r w:rsidR="00E32737">
              <w:t>5</w:t>
            </w:r>
            <w:r w:rsidR="00E32737" w:rsidRPr="004D11A0">
              <w:t> 000 Р</w:t>
            </w:r>
          </w:p>
        </w:tc>
        <w:tc>
          <w:tcPr>
            <w:tcW w:w="705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000000"/>
            </w:pPr>
            <w:r>
              <w:t>20</w:t>
            </w:r>
            <w:r w:rsidRPr="004D11A0">
              <w:t xml:space="preserve">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685" w:type="pct"/>
            <w:vAlign w:val="center"/>
            <w:hideMark/>
          </w:tcPr>
          <w:p w:rsidR="00E32737" w:rsidRPr="004D11A0" w:rsidRDefault="00247D8C" w:rsidP="00037418">
            <w:pPr>
              <w:jc w:val="center"/>
              <w:cnfStyle w:val="000000000000"/>
            </w:pPr>
            <w:r>
              <w:rPr>
                <w:lang w:val="en-US"/>
              </w:rPr>
              <w:t>2</w:t>
            </w:r>
            <w:r w:rsidR="00E32737" w:rsidRPr="004D11A0">
              <w:t>5 000 Р</w:t>
            </w:r>
          </w:p>
        </w:tc>
        <w:tc>
          <w:tcPr>
            <w:tcW w:w="908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000000"/>
            </w:pPr>
            <w:r w:rsidRPr="004D11A0">
              <w:t>10 000 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762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000000"/>
            </w:pPr>
            <w:r w:rsidRPr="004D11A0">
              <w:t>от </w:t>
            </w:r>
            <w:r>
              <w:t>30</w:t>
            </w:r>
            <w:r w:rsidRPr="004D11A0">
              <w:t xml:space="preserve"> 000 </w:t>
            </w:r>
            <w:proofErr w:type="gramStart"/>
            <w:r w:rsidRPr="004D11A0">
              <w:t>Р</w:t>
            </w:r>
            <w:proofErr w:type="gramEnd"/>
          </w:p>
        </w:tc>
      </w:tr>
      <w:tr w:rsidR="00E32737" w:rsidRPr="004D11A0" w:rsidTr="00037418">
        <w:trPr>
          <w:cnfStyle w:val="000000100000"/>
        </w:trPr>
        <w:tc>
          <w:tcPr>
            <w:cnfStyle w:val="001000000000"/>
            <w:tcW w:w="1184" w:type="pct"/>
            <w:vAlign w:val="center"/>
            <w:hideMark/>
          </w:tcPr>
          <w:p w:rsidR="00E32737" w:rsidRPr="004D11A0" w:rsidRDefault="00E32737" w:rsidP="00037418">
            <w:r w:rsidRPr="004D11A0">
              <w:t>Сайт услуг</w:t>
            </w:r>
            <w:r w:rsidRPr="004D11A0">
              <w:br/>
              <w:t>(20 - 200 страниц)</w:t>
            </w:r>
          </w:p>
        </w:tc>
        <w:tc>
          <w:tcPr>
            <w:tcW w:w="756" w:type="pct"/>
            <w:vAlign w:val="center"/>
            <w:hideMark/>
          </w:tcPr>
          <w:p w:rsidR="00E32737" w:rsidRPr="004D11A0" w:rsidRDefault="00247D8C" w:rsidP="00037418">
            <w:pPr>
              <w:jc w:val="center"/>
              <w:cnfStyle w:val="000000100000"/>
            </w:pPr>
            <w:r>
              <w:rPr>
                <w:lang w:val="en-US"/>
              </w:rPr>
              <w:t>4</w:t>
            </w:r>
            <w:r w:rsidR="00E32737">
              <w:t>0</w:t>
            </w:r>
            <w:r w:rsidR="00E32737" w:rsidRPr="004D11A0">
              <w:t xml:space="preserve"> 000 Р</w:t>
            </w:r>
          </w:p>
        </w:tc>
        <w:tc>
          <w:tcPr>
            <w:tcW w:w="705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>
              <w:t>20</w:t>
            </w:r>
            <w:r w:rsidRPr="004D11A0">
              <w:t xml:space="preserve">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685" w:type="pct"/>
            <w:vAlign w:val="center"/>
            <w:hideMark/>
          </w:tcPr>
          <w:p w:rsidR="00E32737" w:rsidRPr="004D11A0" w:rsidRDefault="00247D8C" w:rsidP="00037418">
            <w:pPr>
              <w:jc w:val="center"/>
              <w:cnfStyle w:val="000000100000"/>
            </w:pPr>
            <w:r>
              <w:rPr>
                <w:lang w:val="en-US"/>
              </w:rPr>
              <w:t>2</w:t>
            </w:r>
            <w:r w:rsidR="00E32737" w:rsidRPr="004D11A0">
              <w:t>5 000 Р</w:t>
            </w:r>
          </w:p>
        </w:tc>
        <w:tc>
          <w:tcPr>
            <w:tcW w:w="908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 w:rsidRPr="004D11A0">
              <w:t>10 000 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762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 w:rsidRPr="004D11A0">
              <w:t>от 3</w:t>
            </w:r>
            <w:r>
              <w:t>5</w:t>
            </w:r>
            <w:r w:rsidRPr="004D11A0">
              <w:t xml:space="preserve"> 000 </w:t>
            </w:r>
            <w:proofErr w:type="gramStart"/>
            <w:r w:rsidRPr="004D11A0">
              <w:t>Р</w:t>
            </w:r>
            <w:proofErr w:type="gramEnd"/>
          </w:p>
        </w:tc>
      </w:tr>
      <w:tr w:rsidR="00E32737" w:rsidRPr="004D11A0" w:rsidTr="00037418">
        <w:tc>
          <w:tcPr>
            <w:cnfStyle w:val="001000000000"/>
            <w:tcW w:w="1184" w:type="pct"/>
            <w:vAlign w:val="center"/>
            <w:hideMark/>
          </w:tcPr>
          <w:p w:rsidR="00E32737" w:rsidRPr="004D11A0" w:rsidRDefault="00E32737" w:rsidP="00037418">
            <w:r w:rsidRPr="004D11A0">
              <w:t>Каталог</w:t>
            </w:r>
            <w:r w:rsidRPr="004D11A0">
              <w:br/>
              <w:t>(100 - 5 000 страниц)</w:t>
            </w:r>
          </w:p>
        </w:tc>
        <w:tc>
          <w:tcPr>
            <w:tcW w:w="756" w:type="pct"/>
            <w:vAlign w:val="center"/>
            <w:hideMark/>
          </w:tcPr>
          <w:p w:rsidR="00E32737" w:rsidRPr="004D11A0" w:rsidRDefault="00247D8C" w:rsidP="00037418">
            <w:pPr>
              <w:jc w:val="center"/>
              <w:cnfStyle w:val="000000000000"/>
            </w:pPr>
            <w:r>
              <w:rPr>
                <w:lang w:val="en-US"/>
              </w:rPr>
              <w:t>5</w:t>
            </w:r>
            <w:r w:rsidR="00E32737">
              <w:t>5</w:t>
            </w:r>
            <w:r w:rsidR="00E32737" w:rsidRPr="004D11A0">
              <w:t> 000 Р</w:t>
            </w:r>
          </w:p>
        </w:tc>
        <w:tc>
          <w:tcPr>
            <w:tcW w:w="705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000000"/>
            </w:pPr>
            <w:r w:rsidRPr="004D11A0">
              <w:t>2</w:t>
            </w:r>
            <w:r>
              <w:t>5</w:t>
            </w:r>
            <w:r w:rsidRPr="004D11A0">
              <w:t xml:space="preserve">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685" w:type="pct"/>
            <w:vAlign w:val="center"/>
            <w:hideMark/>
          </w:tcPr>
          <w:p w:rsidR="00E32737" w:rsidRPr="004D11A0" w:rsidRDefault="00247D8C" w:rsidP="00037418">
            <w:pPr>
              <w:jc w:val="center"/>
              <w:cnfStyle w:val="000000000000"/>
            </w:pPr>
            <w:r>
              <w:rPr>
                <w:lang w:val="en-US"/>
              </w:rPr>
              <w:t>4</w:t>
            </w:r>
            <w:r w:rsidR="00E32737" w:rsidRPr="004D11A0">
              <w:t>0 000 Р</w:t>
            </w:r>
          </w:p>
        </w:tc>
        <w:tc>
          <w:tcPr>
            <w:tcW w:w="908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000000"/>
            </w:pPr>
            <w:r w:rsidRPr="004D11A0">
              <w:t>14 000 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762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000000"/>
            </w:pPr>
            <w:r w:rsidRPr="004D11A0">
              <w:t>от 4</w:t>
            </w:r>
            <w:r>
              <w:t>5</w:t>
            </w:r>
            <w:r w:rsidRPr="004D11A0">
              <w:t xml:space="preserve"> 000 </w:t>
            </w:r>
            <w:proofErr w:type="gramStart"/>
            <w:r w:rsidRPr="004D11A0">
              <w:t>Р</w:t>
            </w:r>
            <w:proofErr w:type="gramEnd"/>
          </w:p>
        </w:tc>
      </w:tr>
      <w:tr w:rsidR="00E32737" w:rsidRPr="004D11A0" w:rsidTr="00037418">
        <w:trPr>
          <w:cnfStyle w:val="000000100000"/>
        </w:trPr>
        <w:tc>
          <w:tcPr>
            <w:cnfStyle w:val="001000000000"/>
            <w:tcW w:w="1184" w:type="pct"/>
            <w:vAlign w:val="center"/>
            <w:hideMark/>
          </w:tcPr>
          <w:p w:rsidR="00E32737" w:rsidRPr="004D11A0" w:rsidRDefault="00E32737" w:rsidP="00037418">
            <w:r w:rsidRPr="004D11A0">
              <w:t>Интернет-магазин</w:t>
            </w:r>
            <w:r w:rsidRPr="004D11A0">
              <w:br/>
              <w:t>(500 - 1 млн. страниц)</w:t>
            </w:r>
          </w:p>
        </w:tc>
        <w:tc>
          <w:tcPr>
            <w:tcW w:w="756" w:type="pct"/>
            <w:vAlign w:val="center"/>
            <w:hideMark/>
          </w:tcPr>
          <w:p w:rsidR="00E32737" w:rsidRPr="004D11A0" w:rsidRDefault="00247D8C" w:rsidP="00037418">
            <w:pPr>
              <w:jc w:val="center"/>
              <w:cnfStyle w:val="000000100000"/>
            </w:pPr>
            <w:r>
              <w:rPr>
                <w:lang w:val="en-US"/>
              </w:rPr>
              <w:t>8</w:t>
            </w:r>
            <w:r w:rsidR="00E32737">
              <w:t>5</w:t>
            </w:r>
            <w:r w:rsidR="00E32737" w:rsidRPr="004D11A0">
              <w:t xml:space="preserve"> 000 Р</w:t>
            </w:r>
          </w:p>
        </w:tc>
        <w:tc>
          <w:tcPr>
            <w:tcW w:w="705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>
              <w:t>3</w:t>
            </w:r>
            <w:r w:rsidRPr="004D11A0">
              <w:t>5 000 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685" w:type="pct"/>
            <w:vAlign w:val="center"/>
            <w:hideMark/>
          </w:tcPr>
          <w:p w:rsidR="00E32737" w:rsidRPr="004D11A0" w:rsidRDefault="00247D8C" w:rsidP="00037418">
            <w:pPr>
              <w:jc w:val="center"/>
              <w:cnfStyle w:val="000000100000"/>
            </w:pPr>
            <w:r>
              <w:rPr>
                <w:lang w:val="en-US"/>
              </w:rPr>
              <w:t>7</w:t>
            </w:r>
            <w:r w:rsidR="00E32737" w:rsidRPr="004D11A0">
              <w:t>0 000 Р</w:t>
            </w:r>
          </w:p>
        </w:tc>
        <w:tc>
          <w:tcPr>
            <w:tcW w:w="908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 w:rsidRPr="004D11A0">
              <w:t>21 000 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762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 w:rsidRPr="004D11A0">
              <w:t>от 60 000 </w:t>
            </w:r>
            <w:proofErr w:type="gramStart"/>
            <w:r w:rsidRPr="004D11A0">
              <w:t>Р</w:t>
            </w:r>
            <w:proofErr w:type="gramEnd"/>
          </w:p>
        </w:tc>
      </w:tr>
      <w:tr w:rsidR="00E32737" w:rsidRPr="004D11A0" w:rsidTr="00037418">
        <w:tc>
          <w:tcPr>
            <w:cnfStyle w:val="001000000000"/>
            <w:tcW w:w="1184" w:type="pct"/>
            <w:vAlign w:val="center"/>
            <w:hideMark/>
          </w:tcPr>
          <w:p w:rsidR="00E32737" w:rsidRPr="004D11A0" w:rsidRDefault="00E32737" w:rsidP="00037418">
            <w:r w:rsidRPr="004D11A0">
              <w:t>Портал</w:t>
            </w:r>
            <w:r w:rsidRPr="004D11A0">
              <w:br/>
              <w:t>(1 000 - 1 млн. страниц)</w:t>
            </w:r>
          </w:p>
        </w:tc>
        <w:tc>
          <w:tcPr>
            <w:tcW w:w="756" w:type="pct"/>
            <w:vAlign w:val="center"/>
            <w:hideMark/>
          </w:tcPr>
          <w:p w:rsidR="00E32737" w:rsidRPr="004D11A0" w:rsidRDefault="00247D8C" w:rsidP="00037418">
            <w:pPr>
              <w:jc w:val="center"/>
              <w:cnfStyle w:val="000000000000"/>
            </w:pPr>
            <w:r>
              <w:rPr>
                <w:lang w:val="en-US"/>
              </w:rPr>
              <w:t>120</w:t>
            </w:r>
            <w:r w:rsidR="00E32737" w:rsidRPr="004D11A0">
              <w:t xml:space="preserve"> 000 Р</w:t>
            </w:r>
          </w:p>
        </w:tc>
        <w:tc>
          <w:tcPr>
            <w:tcW w:w="705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000000"/>
            </w:pPr>
            <w:r>
              <w:t>4</w:t>
            </w:r>
            <w:r w:rsidRPr="004D11A0">
              <w:t>5 000 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685" w:type="pct"/>
            <w:vAlign w:val="center"/>
            <w:hideMark/>
          </w:tcPr>
          <w:p w:rsidR="00E32737" w:rsidRPr="004D11A0" w:rsidRDefault="00247D8C" w:rsidP="00037418">
            <w:pPr>
              <w:jc w:val="center"/>
              <w:cnfStyle w:val="000000000000"/>
            </w:pPr>
            <w:r>
              <w:rPr>
                <w:lang w:val="en-US"/>
              </w:rPr>
              <w:t>8</w:t>
            </w:r>
            <w:r w:rsidR="00E32737" w:rsidRPr="004D11A0">
              <w:t>0 000 Р</w:t>
            </w:r>
          </w:p>
        </w:tc>
        <w:tc>
          <w:tcPr>
            <w:tcW w:w="908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000000"/>
            </w:pPr>
            <w:r w:rsidRPr="004D11A0">
              <w:t>21 000 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762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000000"/>
            </w:pPr>
            <w:r w:rsidRPr="004D11A0">
              <w:t>от 80 000 </w:t>
            </w:r>
            <w:proofErr w:type="gramStart"/>
            <w:r w:rsidRPr="004D11A0">
              <w:t>Р</w:t>
            </w:r>
            <w:proofErr w:type="gramEnd"/>
          </w:p>
        </w:tc>
      </w:tr>
      <w:tr w:rsidR="00E32737" w:rsidRPr="004D11A0" w:rsidTr="00037418">
        <w:trPr>
          <w:cnfStyle w:val="000000100000"/>
        </w:trPr>
        <w:tc>
          <w:tcPr>
            <w:cnfStyle w:val="001000000000"/>
            <w:tcW w:w="1184" w:type="pct"/>
            <w:vAlign w:val="center"/>
            <w:hideMark/>
          </w:tcPr>
          <w:p w:rsidR="00E32737" w:rsidRPr="004D11A0" w:rsidRDefault="00E32737" w:rsidP="00037418">
            <w:proofErr w:type="spellStart"/>
            <w:r w:rsidRPr="004D11A0">
              <w:t>Агрегатор</w:t>
            </w:r>
            <w:proofErr w:type="spellEnd"/>
            <w:r w:rsidRPr="004D11A0">
              <w:br/>
              <w:t>(5 000 - 5 млн. страниц)</w:t>
            </w:r>
          </w:p>
        </w:tc>
        <w:tc>
          <w:tcPr>
            <w:tcW w:w="756" w:type="pct"/>
            <w:vAlign w:val="center"/>
            <w:hideMark/>
          </w:tcPr>
          <w:p w:rsidR="00E32737" w:rsidRPr="004D11A0" w:rsidRDefault="00247D8C" w:rsidP="00037418">
            <w:pPr>
              <w:jc w:val="center"/>
              <w:cnfStyle w:val="000000100000"/>
            </w:pPr>
            <w:r>
              <w:rPr>
                <w:lang w:val="en-US"/>
              </w:rPr>
              <w:t>95</w:t>
            </w:r>
            <w:r w:rsidR="00E32737" w:rsidRPr="004D11A0">
              <w:t xml:space="preserve"> 000 Р</w:t>
            </w:r>
          </w:p>
        </w:tc>
        <w:tc>
          <w:tcPr>
            <w:tcW w:w="705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 w:rsidRPr="004D11A0">
              <w:t>4</w:t>
            </w:r>
            <w:r>
              <w:t>5</w:t>
            </w:r>
            <w:r w:rsidRPr="004D11A0">
              <w:t xml:space="preserve">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685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 w:rsidRPr="004D11A0">
              <w:t>50 000 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908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 w:rsidRPr="004D11A0">
              <w:t>21 000 </w:t>
            </w:r>
            <w:proofErr w:type="gramStart"/>
            <w:r w:rsidRPr="004D11A0">
              <w:t>Р</w:t>
            </w:r>
            <w:proofErr w:type="gramEnd"/>
          </w:p>
        </w:tc>
        <w:tc>
          <w:tcPr>
            <w:tcW w:w="762" w:type="pct"/>
            <w:vAlign w:val="center"/>
            <w:hideMark/>
          </w:tcPr>
          <w:p w:rsidR="00E32737" w:rsidRPr="004D11A0" w:rsidRDefault="00E32737" w:rsidP="00037418">
            <w:pPr>
              <w:jc w:val="center"/>
              <w:cnfStyle w:val="000000100000"/>
            </w:pPr>
            <w:r w:rsidRPr="004D11A0">
              <w:t>от 100 000 </w:t>
            </w:r>
            <w:proofErr w:type="gramStart"/>
            <w:r w:rsidRPr="004D11A0">
              <w:t>Р</w:t>
            </w:r>
            <w:proofErr w:type="gramEnd"/>
          </w:p>
        </w:tc>
      </w:tr>
      <w:tr w:rsidR="00E32737" w:rsidRPr="004D11A0" w:rsidTr="00037418">
        <w:tc>
          <w:tcPr>
            <w:cnfStyle w:val="001000000000"/>
            <w:tcW w:w="5000" w:type="pct"/>
            <w:gridSpan w:val="6"/>
            <w:vAlign w:val="center"/>
            <w:hideMark/>
          </w:tcPr>
          <w:p w:rsidR="00E32737" w:rsidRPr="004D11A0" w:rsidRDefault="00E32737" w:rsidP="00037418">
            <w:r w:rsidRPr="004D11A0">
              <w:t>* - у</w:t>
            </w:r>
            <w:r w:rsidR="00247D8C">
              <w:t xml:space="preserve">слуга подразумевает </w:t>
            </w:r>
            <w:r w:rsidR="00247D8C" w:rsidRPr="00247D8C">
              <w:t>ежемесячный</w:t>
            </w:r>
            <w:r w:rsidRPr="004D11A0">
              <w:t xml:space="preserve"> платеж.</w:t>
            </w:r>
            <w:r>
              <w:br/>
            </w:r>
            <w:r w:rsidRPr="004D11A0">
              <w:t>Стоимость работы над крупными сайтами может быть изменена в большую или меньшую сторону в зависимости от ваших пожеланий</w:t>
            </w:r>
            <w:r>
              <w:t>, и</w:t>
            </w:r>
            <w:r w:rsidRPr="004D11A0">
              <w:t xml:space="preserve"> будет зависеть от времени, выделенного на работу над сайтом.</w:t>
            </w:r>
          </w:p>
        </w:tc>
      </w:tr>
    </w:tbl>
    <w:p w:rsidR="00E32737" w:rsidRDefault="00E32737" w:rsidP="00E32737">
      <w:pPr>
        <w:rPr>
          <w:sz w:val="24"/>
          <w:szCs w:val="24"/>
        </w:rPr>
      </w:pPr>
    </w:p>
    <w:p w:rsidR="00E32737" w:rsidRDefault="00E32737" w:rsidP="00E32737">
      <w:pPr>
        <w:pStyle w:val="1"/>
      </w:pPr>
      <w:r w:rsidRPr="00381C09">
        <w:t>По любым вопросам</w:t>
      </w:r>
    </w:p>
    <w:p w:rsidR="00E32737" w:rsidRPr="00E30E00" w:rsidRDefault="00E32737" w:rsidP="00E32737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r w:rsidRPr="00E30E00">
        <w:rPr>
          <w:b/>
          <w:sz w:val="24"/>
          <w:szCs w:val="24"/>
        </w:rPr>
        <w:t xml:space="preserve">Звоните: </w:t>
      </w:r>
      <w:r w:rsidR="00247D8C">
        <w:rPr>
          <w:b/>
          <w:sz w:val="24"/>
          <w:szCs w:val="24"/>
        </w:rPr>
        <w:t>+7 (</w:t>
      </w:r>
      <w:r w:rsidR="00247D8C">
        <w:rPr>
          <w:b/>
          <w:sz w:val="24"/>
          <w:szCs w:val="24"/>
          <w:lang w:val="en-US"/>
        </w:rPr>
        <w:t>926</w:t>
      </w:r>
      <w:r w:rsidR="00247D8C">
        <w:rPr>
          <w:b/>
          <w:sz w:val="24"/>
          <w:szCs w:val="24"/>
        </w:rPr>
        <w:t xml:space="preserve">) </w:t>
      </w:r>
      <w:r w:rsidR="00247D8C">
        <w:rPr>
          <w:b/>
          <w:sz w:val="24"/>
          <w:szCs w:val="24"/>
          <w:lang w:val="en-US"/>
        </w:rPr>
        <w:t>718</w:t>
      </w:r>
      <w:r w:rsidR="00247D8C">
        <w:rPr>
          <w:b/>
          <w:sz w:val="24"/>
          <w:szCs w:val="24"/>
        </w:rPr>
        <w:t>-</w:t>
      </w:r>
      <w:r w:rsidR="00247D8C">
        <w:rPr>
          <w:b/>
          <w:sz w:val="24"/>
          <w:szCs w:val="24"/>
          <w:lang w:val="en-US"/>
        </w:rPr>
        <w:t>32</w:t>
      </w:r>
      <w:r w:rsidR="00247D8C">
        <w:rPr>
          <w:b/>
          <w:sz w:val="24"/>
          <w:szCs w:val="24"/>
        </w:rPr>
        <w:t>-</w:t>
      </w:r>
      <w:r w:rsidR="00247D8C">
        <w:rPr>
          <w:b/>
          <w:sz w:val="24"/>
          <w:szCs w:val="24"/>
          <w:lang w:val="en-US"/>
        </w:rPr>
        <w:t>0</w:t>
      </w:r>
      <w:proofErr w:type="spellStart"/>
      <w:r w:rsidRPr="00E30E00">
        <w:rPr>
          <w:b/>
          <w:sz w:val="24"/>
          <w:szCs w:val="24"/>
        </w:rPr>
        <w:t>0</w:t>
      </w:r>
      <w:proofErr w:type="spellEnd"/>
    </w:p>
    <w:p w:rsidR="00E32737" w:rsidRPr="00E30E00" w:rsidRDefault="00E32737" w:rsidP="00E32737">
      <w:pPr>
        <w:pStyle w:val="a5"/>
        <w:numPr>
          <w:ilvl w:val="0"/>
          <w:numId w:val="9"/>
        </w:numPr>
        <w:rPr>
          <w:b/>
          <w:sz w:val="24"/>
          <w:szCs w:val="24"/>
        </w:rPr>
      </w:pPr>
      <w:r w:rsidRPr="00E30E00">
        <w:rPr>
          <w:b/>
          <w:sz w:val="24"/>
          <w:szCs w:val="24"/>
        </w:rPr>
        <w:t xml:space="preserve">Пишите: </w:t>
      </w:r>
      <w:r w:rsidR="00247D8C">
        <w:rPr>
          <w:b/>
          <w:sz w:val="24"/>
          <w:szCs w:val="24"/>
          <w:lang w:val="en-US"/>
        </w:rPr>
        <w:t>info@weboc.ru</w:t>
      </w:r>
    </w:p>
    <w:p w:rsidR="00E32737" w:rsidRPr="00E30E00" w:rsidRDefault="00E32737" w:rsidP="00247D8C">
      <w:pPr>
        <w:pStyle w:val="a5"/>
        <w:rPr>
          <w:b/>
          <w:sz w:val="24"/>
          <w:szCs w:val="24"/>
        </w:rPr>
      </w:pPr>
    </w:p>
    <w:p w:rsidR="00A5079E" w:rsidRDefault="00A5079E"/>
    <w:sectPr w:rsidR="00A5079E" w:rsidSect="009F01F7">
      <w:headerReference w:type="default" r:id="rId17"/>
      <w:footerReference w:type="default" r:id="rId18"/>
      <w:pgSz w:w="11906" w:h="16838"/>
      <w:pgMar w:top="720" w:right="720" w:bottom="720" w:left="720" w:header="34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0E3" w:rsidRDefault="00E550E3" w:rsidP="00E32737">
      <w:pPr>
        <w:spacing w:after="0" w:line="240" w:lineRule="auto"/>
      </w:pPr>
      <w:r>
        <w:separator/>
      </w:r>
    </w:p>
  </w:endnote>
  <w:endnote w:type="continuationSeparator" w:id="0">
    <w:p w:rsidR="00E550E3" w:rsidRDefault="00E550E3" w:rsidP="00E3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psilon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38" w:rsidRPr="009E4E9C" w:rsidRDefault="00E550E3" w:rsidP="00306938">
    <w:pPr>
      <w:rPr>
        <w:rFonts w:ascii="Arial" w:hAnsi="Arial" w:cs="Arial"/>
        <w:b/>
        <w:color w:val="CC9900"/>
        <w:sz w:val="20"/>
        <w:szCs w:val="20"/>
      </w:rPr>
    </w:pPr>
    <w:r w:rsidRPr="00DF2139">
      <w:rPr>
        <w:rFonts w:ascii="Lucida Sans Unicode" w:hAnsi="Lucida Sans Unicode" w:cs="Lucida Sans Unicode"/>
        <w:noProof/>
        <w:sz w:val="16"/>
        <w:szCs w:val="16"/>
        <w:lang w:eastAsia="ru-RU"/>
      </w:rPr>
      <w:pict>
        <v:rect id="Прямоугольник 649" o:spid="_x0000_s1025" style="position:absolute;margin-left:274.85pt;margin-top:62.3pt;width:44.55pt;height:15.1pt;rotation:180;flip:x;z-index:251660288;visibility:visible;mso-position-horizontal-relative:left-margin-area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64wIAAL0FAAAOAAAAZHJzL2Uyb0RvYy54bWysVN1u0zAUvkfiHSzfZ0lK0ibV0mlrWkAa&#10;MGnwAG7iNBaJHWy36UBISNwi8Qg8BDeInz1D+kYcu13bbTcIyIXl3++c73xfzvHJqq7QkkrFBE+w&#10;f+RhRHkmcsbnCX71cupEGClNeE4qwWmCr6jCJ6OHD47bZkh7ohRVTiUCEK6GbZPgUutm6LoqK2lN&#10;1JFoKIfDQsiaaFjKuZtL0gJ6Xbk9z+u7rZB5I0VGlYLddHOIRxa/KGimXxSFohpVCYbctB2lHWdm&#10;dEfHZDiXpClZtk2D/EUWNWEcgu6gUqIJWkh2D6pmmRRKFPooE7UrioJl1HIANr53h81lSRpquUBx&#10;VLMrk/p/sNnz5YVELAftQClOatCo+7L+sP7c/eyu1x+7r91192P9qfvVfeu+o34Qm5K1jRrCy8vm&#10;QhrSqjkX2WuFuBiXhM/pqZSiLSnJIVHf3HdvPTALBU/RrH0mcghIFlrY6q0KWSMpQCXfizzzYVRU&#10;rHlicEwkKBhaWfWudurRlUYZbIb9cBCFGGVw5Mf+YGDVdcnQoJrHjVT6MRU1MpMESzCHBSXLc6VN&#10;lvsr5joXU1ZV1iAQAq6YTRPM6vou9uJJNIkCJ+j1J07gpalzOh0HTn/qD8L0UToep/57g+8Hw5Ll&#10;OeUG7sZjfvBnGm7dvnHHzmVKVCw3cCYlJeezcSXRkoDHx17oBamtOZzsr7m307BkgcsdSn4v8M56&#10;sTPtRwMnmAahEw+8yPH8+Czue0EcpNPblM4Zp/9OCbUJ7kXhILRyHGR9h1w4jh6dBffJkWHNNLSR&#10;itUJ3vrG6mY8OOG5nWvCqs38oBYm/30twAA3SlvHGpNuzK5XsxWgGOfORH4F3rUuBXtC7wMvlUK+&#10;xaiFPpJg9WZBJMWoesrB/7EfBKbx2AVM5OHu7GaX8AwgEqwx2kzHetOkFo1k8xIibPzPxSn8KwWz&#10;dt1ns/3DoEdYMtt+ZprQ4dre2nfd0W8AAAD//wMAUEsDBBQABgAIAAAAIQAEghj04QAAAAsBAAAP&#10;AAAAZHJzL2Rvd25yZXYueG1sTI/BTsMwEETvSPyDtUjcqEObhhDiVAgJCQFtoFQ9u/GSRMTrELtt&#10;+HuWUznuzNPsTL4YbScOOPjWkYLrSQQCqXKmpVrB5uPxKgXhgyajO0eo4Ac9LIrzs1xnxh3pHQ/r&#10;UAsOIZ9pBU0IfSalrxq02k9cj8TepxusDnwOtTSDPnK47eQ0ihJpdUv8odE9PjRYfa33VoHbfr+Y&#10;cmWXUpar1+opnr09l6TU5cV4fwci4BhOMPzV5+pQcKed25PxolMwj29vGGVjGicgmEhmKY/ZsTKP&#10;U5BFLv9vKH4BAAD//wMAUEsBAi0AFAAGAAgAAAAhALaDOJL+AAAA4QEAABMAAAAAAAAAAAAAAAAA&#10;AAAAAFtDb250ZW50X1R5cGVzXS54bWxQSwECLQAUAAYACAAAACEAOP0h/9YAAACUAQAACwAAAAAA&#10;AAAAAAAAAAAvAQAAX3JlbHMvLnJlbHNQSwECLQAUAAYACAAAACEAzC4DuuMCAAC9BQAADgAAAAAA&#10;AAAAAAAAAAAuAgAAZHJzL2Uyb0RvYy54bWxQSwECLQAUAAYACAAAACEABIIY9OEAAAALAQAADwAA&#10;AAAAAAAAAAAAAAA9BQAAZHJzL2Rvd25yZXYueG1sUEsFBgAAAAAEAAQA8wAAAEsGAAAAAA==&#10;" filled="f" fillcolor="#c0504d" stroked="f" strokecolor="#5c83b4" strokeweight="2.25pt">
          <v:textbox inset=",0,,0">
            <w:txbxContent>
              <w:p w:rsidR="00306938" w:rsidRPr="009E4E9C" w:rsidRDefault="00E550E3" w:rsidP="00306938">
                <w:pPr>
                  <w:pStyle w:val="4"/>
                  <w:jc w:val="center"/>
                  <w:rPr>
                    <w:rFonts w:ascii="EpsilonC" w:hAnsi="EpsilonC"/>
                    <w:color w:val="FFFFFF" w:themeColor="background1"/>
                    <w:sz w:val="28"/>
                    <w:szCs w:val="28"/>
                  </w:rPr>
                </w:pPr>
                <w:r w:rsidRPr="009E4E9C">
                  <w:rPr>
                    <w:rFonts w:ascii="EpsilonC" w:hAnsi="EpsilonC"/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Pr="009E4E9C">
                  <w:rPr>
                    <w:rFonts w:ascii="EpsilonC" w:hAnsi="EpsilonC"/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 w:rsidRPr="009E4E9C">
                  <w:rPr>
                    <w:rFonts w:ascii="EpsilonC" w:hAnsi="EpsilonC"/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AA705E">
                  <w:rPr>
                    <w:rFonts w:ascii="EpsilonC" w:hAnsi="EpsilonC"/>
                    <w:noProof/>
                    <w:color w:val="FFFFFF" w:themeColor="background1"/>
                    <w:sz w:val="28"/>
                    <w:szCs w:val="28"/>
                  </w:rPr>
                  <w:t>6</w:t>
                </w:r>
                <w:r w:rsidRPr="009E4E9C">
                  <w:rPr>
                    <w:rFonts w:ascii="EpsilonC" w:hAnsi="EpsilonC"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  <w:p w:rsidR="00306938" w:rsidRDefault="00E550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0E3" w:rsidRDefault="00E550E3" w:rsidP="00E32737">
      <w:pPr>
        <w:spacing w:after="0" w:line="240" w:lineRule="auto"/>
      </w:pPr>
      <w:r>
        <w:separator/>
      </w:r>
    </w:p>
  </w:footnote>
  <w:footnote w:type="continuationSeparator" w:id="0">
    <w:p w:rsidR="00E550E3" w:rsidRDefault="00E550E3" w:rsidP="00E3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41"/>
      <w:gridCol w:w="5341"/>
    </w:tblGrid>
    <w:tr w:rsidR="00B30DEC" w:rsidTr="00BA220B">
      <w:tc>
        <w:tcPr>
          <w:tcW w:w="2500" w:type="pct"/>
          <w:vAlign w:val="center"/>
        </w:tcPr>
        <w:p w:rsidR="00B30DEC" w:rsidRDefault="00E550E3" w:rsidP="00B30DEC">
          <w:pPr>
            <w:pStyle w:val="a6"/>
            <w:jc w:val="center"/>
            <w:rPr>
              <w:noProof/>
              <w:lang w:eastAsia="ru-RU"/>
            </w:rPr>
          </w:pPr>
          <w:r w:rsidRPr="00B30DEC">
            <w:rPr>
              <w:noProof/>
              <w:sz w:val="16"/>
              <w:lang w:eastAsia="ru-RU"/>
            </w:rPr>
            <w:t>Маркетинговое сопровождение вашего бизнеса в интернете</w:t>
          </w:r>
        </w:p>
      </w:tc>
      <w:tc>
        <w:tcPr>
          <w:tcW w:w="2500" w:type="pct"/>
          <w:vMerge w:val="restart"/>
          <w:vAlign w:val="center"/>
        </w:tcPr>
        <w:p w:rsidR="00B30DEC" w:rsidRPr="00B30DEC" w:rsidRDefault="00DE3561" w:rsidP="00BA220B">
          <w:pPr>
            <w:pStyle w:val="a6"/>
            <w:jc w:val="right"/>
            <w:rPr>
              <w:sz w:val="16"/>
              <w:szCs w:val="18"/>
            </w:rPr>
          </w:pPr>
          <w:r>
            <w:rPr>
              <w:sz w:val="16"/>
              <w:szCs w:val="18"/>
            </w:rPr>
            <w:t>г. Москва</w:t>
          </w:r>
          <w:r w:rsidR="00E550E3" w:rsidRPr="00B30DEC">
            <w:rPr>
              <w:sz w:val="16"/>
              <w:szCs w:val="18"/>
            </w:rPr>
            <w:t xml:space="preserve">, ул. </w:t>
          </w:r>
          <w:proofErr w:type="spellStart"/>
          <w:r>
            <w:rPr>
              <w:sz w:val="16"/>
              <w:szCs w:val="18"/>
            </w:rPr>
            <w:t>Маросейка</w:t>
          </w:r>
          <w:proofErr w:type="spellEnd"/>
          <w:r>
            <w:rPr>
              <w:sz w:val="16"/>
              <w:szCs w:val="18"/>
            </w:rPr>
            <w:t xml:space="preserve"> д.6.8 офис 360</w:t>
          </w:r>
        </w:p>
        <w:p w:rsidR="00B30DEC" w:rsidRPr="00B30DEC" w:rsidRDefault="00E550E3" w:rsidP="00BA220B">
          <w:pPr>
            <w:pStyle w:val="a6"/>
            <w:jc w:val="right"/>
            <w:rPr>
              <w:sz w:val="16"/>
              <w:szCs w:val="18"/>
            </w:rPr>
          </w:pPr>
          <w:r w:rsidRPr="00B30DEC">
            <w:rPr>
              <w:sz w:val="16"/>
              <w:szCs w:val="18"/>
            </w:rPr>
            <w:t xml:space="preserve">Тел.: </w:t>
          </w:r>
          <w:r w:rsidRPr="000733BA">
            <w:rPr>
              <w:sz w:val="16"/>
              <w:szCs w:val="18"/>
            </w:rPr>
            <w:t>+7</w:t>
          </w:r>
          <w:r w:rsidR="00DE3561">
            <w:rPr>
              <w:sz w:val="16"/>
              <w:szCs w:val="18"/>
            </w:rPr>
            <w:t xml:space="preserve"> (499) 677</w:t>
          </w:r>
          <w:r w:rsidRPr="00B30DEC">
            <w:rPr>
              <w:sz w:val="16"/>
              <w:szCs w:val="18"/>
            </w:rPr>
            <w:t>-</w:t>
          </w:r>
          <w:r w:rsidR="00DE3561">
            <w:rPr>
              <w:sz w:val="16"/>
              <w:szCs w:val="18"/>
            </w:rPr>
            <w:t>49</w:t>
          </w:r>
          <w:r w:rsidRPr="00B30DEC">
            <w:rPr>
              <w:sz w:val="16"/>
              <w:szCs w:val="18"/>
            </w:rPr>
            <w:t>-</w:t>
          </w:r>
          <w:r w:rsidR="00DE3561">
            <w:rPr>
              <w:sz w:val="16"/>
              <w:szCs w:val="18"/>
            </w:rPr>
            <w:t>13</w:t>
          </w:r>
        </w:p>
        <w:p w:rsidR="00B30DEC" w:rsidRPr="00DE3561" w:rsidRDefault="00E550E3" w:rsidP="00BA220B">
          <w:pPr>
            <w:pStyle w:val="a6"/>
            <w:jc w:val="right"/>
            <w:rPr>
              <w:rStyle w:val="aa"/>
              <w:sz w:val="16"/>
              <w:szCs w:val="18"/>
            </w:rPr>
          </w:pPr>
          <w:r w:rsidRPr="00B30DEC">
            <w:rPr>
              <w:sz w:val="16"/>
              <w:szCs w:val="18"/>
            </w:rPr>
            <w:t xml:space="preserve">Сайт: </w:t>
          </w:r>
          <w:hyperlink r:id="rId1" w:history="1">
            <w:r w:rsidR="00DE3561" w:rsidRPr="0086508B">
              <w:rPr>
                <w:rStyle w:val="aa"/>
                <w:sz w:val="16"/>
                <w:szCs w:val="18"/>
                <w:lang w:val="en-US"/>
              </w:rPr>
              <w:t>https</w:t>
            </w:r>
            <w:r w:rsidR="00DE3561" w:rsidRPr="0086508B">
              <w:rPr>
                <w:rStyle w:val="aa"/>
                <w:sz w:val="16"/>
                <w:szCs w:val="18"/>
              </w:rPr>
              <w:t>://</w:t>
            </w:r>
            <w:proofErr w:type="spellStart"/>
            <w:r w:rsidR="00DE3561" w:rsidRPr="0086508B">
              <w:rPr>
                <w:rStyle w:val="aa"/>
                <w:sz w:val="16"/>
                <w:szCs w:val="18"/>
                <w:lang w:val="en-US"/>
              </w:rPr>
              <w:t>weboc</w:t>
            </w:r>
            <w:proofErr w:type="spellEnd"/>
            <w:r w:rsidR="00DE3561" w:rsidRPr="0086508B">
              <w:rPr>
                <w:rStyle w:val="aa"/>
                <w:sz w:val="16"/>
                <w:szCs w:val="18"/>
              </w:rPr>
              <w:t>/</w:t>
            </w:r>
          </w:hyperlink>
        </w:p>
        <w:p w:rsidR="00B30DEC" w:rsidRPr="00DE3561" w:rsidRDefault="00E550E3" w:rsidP="00BA220B">
          <w:pPr>
            <w:pStyle w:val="a6"/>
            <w:jc w:val="right"/>
            <w:rPr>
              <w:color w:val="0563C1" w:themeColor="hyperlink"/>
              <w:sz w:val="16"/>
              <w:szCs w:val="18"/>
              <w:u w:val="single"/>
            </w:rPr>
          </w:pPr>
          <w:r>
            <w:rPr>
              <w:sz w:val="16"/>
              <w:szCs w:val="18"/>
              <w:lang w:val="en-US"/>
            </w:rPr>
            <w:t>Email</w:t>
          </w:r>
          <w:r w:rsidRPr="00B30DEC">
            <w:rPr>
              <w:sz w:val="16"/>
              <w:szCs w:val="18"/>
            </w:rPr>
            <w:t xml:space="preserve">: </w:t>
          </w:r>
          <w:r w:rsidR="00DE3561" w:rsidRPr="00DE3561">
            <w:rPr>
              <w:sz w:val="16"/>
              <w:szCs w:val="18"/>
              <w:lang w:val="en-US"/>
            </w:rPr>
            <w:t>info</w:t>
          </w:r>
          <w:r w:rsidR="00DE3561">
            <w:rPr>
              <w:sz w:val="16"/>
              <w:szCs w:val="18"/>
            </w:rPr>
            <w:t>@</w:t>
          </w:r>
          <w:r w:rsidR="00DE3561">
            <w:rPr>
              <w:sz w:val="16"/>
              <w:szCs w:val="18"/>
              <w:lang w:val="en-US"/>
            </w:rPr>
            <w:t>weboc.ru</w:t>
          </w:r>
          <w:r w:rsidRPr="00DE3561">
            <w:rPr>
              <w:sz w:val="16"/>
              <w:szCs w:val="18"/>
            </w:rPr>
            <w:t xml:space="preserve"> </w:t>
          </w:r>
        </w:p>
      </w:tc>
    </w:tr>
    <w:tr w:rsidR="00B30DEC" w:rsidRPr="00B30DEC" w:rsidTr="000733BA">
      <w:tc>
        <w:tcPr>
          <w:tcW w:w="2500" w:type="pct"/>
          <w:vAlign w:val="center"/>
        </w:tcPr>
        <w:p w:rsidR="00B30DEC" w:rsidRPr="00DE3561" w:rsidRDefault="00DE3561" w:rsidP="00B30DEC">
          <w:pPr>
            <w:pStyle w:val="a6"/>
            <w:jc w:val="center"/>
          </w:pPr>
          <w:r>
            <w:rPr>
              <w:noProof/>
              <w:lang w:eastAsia="ru-RU"/>
            </w:rPr>
            <w:t>«ФЕНИКС ЛН»</w:t>
          </w:r>
        </w:p>
      </w:tc>
      <w:tc>
        <w:tcPr>
          <w:tcW w:w="2500" w:type="pct"/>
          <w:vMerge/>
          <w:vAlign w:val="center"/>
        </w:tcPr>
        <w:p w:rsidR="00B30DEC" w:rsidRPr="00B30DEC" w:rsidRDefault="00E550E3" w:rsidP="009F3C39">
          <w:pPr>
            <w:pStyle w:val="a6"/>
            <w:jc w:val="left"/>
            <w:rPr>
              <w:sz w:val="16"/>
              <w:szCs w:val="18"/>
            </w:rPr>
          </w:pPr>
        </w:p>
      </w:tc>
    </w:tr>
  </w:tbl>
  <w:p w:rsidR="00B30DEC" w:rsidRDefault="00E550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05CE"/>
    <w:multiLevelType w:val="hybridMultilevel"/>
    <w:tmpl w:val="BC86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227B2"/>
    <w:multiLevelType w:val="hybridMultilevel"/>
    <w:tmpl w:val="84E6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E14CC"/>
    <w:multiLevelType w:val="hybridMultilevel"/>
    <w:tmpl w:val="0F22D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3067"/>
    <w:multiLevelType w:val="hybridMultilevel"/>
    <w:tmpl w:val="4FA0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F2ADF"/>
    <w:multiLevelType w:val="hybridMultilevel"/>
    <w:tmpl w:val="C0506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00880"/>
    <w:multiLevelType w:val="hybridMultilevel"/>
    <w:tmpl w:val="90DCB4B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48E1B78"/>
    <w:multiLevelType w:val="hybridMultilevel"/>
    <w:tmpl w:val="F43E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C7A76"/>
    <w:multiLevelType w:val="hybridMultilevel"/>
    <w:tmpl w:val="ADE0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C665D"/>
    <w:multiLevelType w:val="hybridMultilevel"/>
    <w:tmpl w:val="685A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427A"/>
    <w:rsid w:val="000B427A"/>
    <w:rsid w:val="00247D8C"/>
    <w:rsid w:val="003E72A0"/>
    <w:rsid w:val="0083641B"/>
    <w:rsid w:val="00887809"/>
    <w:rsid w:val="00A5079E"/>
    <w:rsid w:val="00AA705E"/>
    <w:rsid w:val="00DE3561"/>
    <w:rsid w:val="00E32737"/>
    <w:rsid w:val="00E550E3"/>
    <w:rsid w:val="00E7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37"/>
  </w:style>
  <w:style w:type="paragraph" w:styleId="1">
    <w:name w:val="heading 1"/>
    <w:basedOn w:val="a"/>
    <w:next w:val="a"/>
    <w:link w:val="10"/>
    <w:uiPriority w:val="9"/>
    <w:qFormat/>
    <w:rsid w:val="00E32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E32737"/>
    <w:pPr>
      <w:keepNext/>
      <w:spacing w:after="0" w:line="240" w:lineRule="auto"/>
      <w:jc w:val="right"/>
      <w:outlineLvl w:val="3"/>
    </w:pPr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rsid w:val="00E32737"/>
    <w:rPr>
      <w:rFonts w:ascii="Tahoma" w:eastAsia="Times New Roman" w:hAnsi="Tahoma" w:cs="Tahoma"/>
      <w:b/>
      <w:bCs/>
      <w:sz w:val="20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E3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3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E32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737"/>
  </w:style>
  <w:style w:type="paragraph" w:styleId="a8">
    <w:name w:val="footer"/>
    <w:basedOn w:val="a"/>
    <w:link w:val="a9"/>
    <w:uiPriority w:val="99"/>
    <w:unhideWhenUsed/>
    <w:rsid w:val="00E32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737"/>
  </w:style>
  <w:style w:type="character" w:styleId="aa">
    <w:name w:val="Hyperlink"/>
    <w:basedOn w:val="a0"/>
    <w:uiPriority w:val="99"/>
    <w:unhideWhenUsed/>
    <w:rsid w:val="00E32737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E3273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a1"/>
    <w:uiPriority w:val="47"/>
    <w:rsid w:val="00E32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Accent1">
    <w:name w:val="Grid Table 5 Dark Accent 1"/>
    <w:basedOn w:val="a1"/>
    <w:uiPriority w:val="50"/>
    <w:rsid w:val="00E32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E3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2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laev.info/blog/category/cas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alaev.co/case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alaev.info/blog/post/49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ebo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Владелнц</dc:creator>
  <cp:lastModifiedBy>Владелнц</cp:lastModifiedBy>
  <cp:revision>2</cp:revision>
  <dcterms:created xsi:type="dcterms:W3CDTF">2020-12-04T10:17:00Z</dcterms:created>
  <dcterms:modified xsi:type="dcterms:W3CDTF">2020-12-04T10:17:00Z</dcterms:modified>
</cp:coreProperties>
</file>